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1" w:rsidRPr="00150DAD" w:rsidRDefault="00AB2441" w:rsidP="00AB2441">
      <w:pPr>
        <w:ind w:right="459" w:firstLine="709"/>
        <w:jc w:val="center"/>
        <w:rPr>
          <w:b/>
          <w:sz w:val="28"/>
          <w:szCs w:val="28"/>
        </w:rPr>
      </w:pPr>
      <w:r w:rsidRPr="00150DAD">
        <w:rPr>
          <w:b/>
          <w:sz w:val="28"/>
          <w:szCs w:val="28"/>
        </w:rPr>
        <w:t>Метод</w:t>
      </w:r>
      <w:r w:rsidR="00BB6C19">
        <w:rPr>
          <w:b/>
          <w:sz w:val="28"/>
          <w:szCs w:val="28"/>
        </w:rPr>
        <w:t xml:space="preserve"> </w:t>
      </w:r>
      <w:r w:rsidR="00531CB7">
        <w:rPr>
          <w:b/>
          <w:sz w:val="28"/>
          <w:szCs w:val="28"/>
        </w:rPr>
        <w:t>контекстных задач</w:t>
      </w:r>
    </w:p>
    <w:p w:rsidR="00AB2441" w:rsidRPr="005F18E5" w:rsidRDefault="008448A6" w:rsidP="00AB2441">
      <w:pPr>
        <w:ind w:right="45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AB2441" w:rsidRPr="00EE3C32" w:rsidRDefault="00AB2441" w:rsidP="00AB244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При анализе процесса и результатов решения указных групп задач исследователи используют разные </w:t>
      </w:r>
      <w:r w:rsidRPr="00EE3C32">
        <w:rPr>
          <w:b/>
          <w:bCs/>
          <w:sz w:val="28"/>
          <w:szCs w:val="28"/>
        </w:rPr>
        <w:t>типы задач:</w:t>
      </w:r>
    </w:p>
    <w:p w:rsidR="00AB2441" w:rsidRDefault="00AB2441" w:rsidP="00AB2441">
      <w:pPr>
        <w:numPr>
          <w:ilvl w:val="0"/>
          <w:numId w:val="6"/>
        </w:numPr>
        <w:jc w:val="both"/>
        <w:rPr>
          <w:sz w:val="28"/>
          <w:szCs w:val="28"/>
        </w:rPr>
      </w:pPr>
      <w:r w:rsidRPr="0007388A">
        <w:rPr>
          <w:sz w:val="28"/>
          <w:szCs w:val="28"/>
        </w:rPr>
        <w:t>по уровням усвоения</w:t>
      </w:r>
      <w:r>
        <w:rPr>
          <w:sz w:val="28"/>
          <w:szCs w:val="28"/>
        </w:rPr>
        <w:t xml:space="preserve">, </w:t>
      </w:r>
    </w:p>
    <w:p w:rsidR="00AB2441" w:rsidRDefault="00AB2441" w:rsidP="00AB2441">
      <w:pPr>
        <w:numPr>
          <w:ilvl w:val="0"/>
          <w:numId w:val="6"/>
        </w:numPr>
        <w:jc w:val="both"/>
        <w:rPr>
          <w:sz w:val="28"/>
          <w:szCs w:val="28"/>
        </w:rPr>
      </w:pPr>
      <w:r w:rsidRPr="0007388A">
        <w:rPr>
          <w:sz w:val="28"/>
          <w:szCs w:val="28"/>
        </w:rPr>
        <w:t>по информа</w:t>
      </w:r>
      <w:bookmarkStart w:id="0" w:name="_GoBack"/>
      <w:bookmarkEnd w:id="0"/>
      <w:r w:rsidRPr="0007388A">
        <w:rPr>
          <w:sz w:val="28"/>
          <w:szCs w:val="28"/>
        </w:rPr>
        <w:t>тивности условий (задачи с недостающими исходными данными, задачи с избыточными или противоречивыми исходными данными, задачи с противоречивыми данными)</w:t>
      </w:r>
      <w:r>
        <w:rPr>
          <w:sz w:val="28"/>
          <w:szCs w:val="28"/>
        </w:rPr>
        <w:t xml:space="preserve">, </w:t>
      </w:r>
      <w:r w:rsidRPr="0007388A">
        <w:rPr>
          <w:sz w:val="28"/>
          <w:szCs w:val="28"/>
        </w:rPr>
        <w:t xml:space="preserve"> </w:t>
      </w:r>
    </w:p>
    <w:p w:rsidR="00AB2441" w:rsidRDefault="00AB2441" w:rsidP="00AB2441">
      <w:pPr>
        <w:numPr>
          <w:ilvl w:val="0"/>
          <w:numId w:val="6"/>
        </w:numPr>
        <w:jc w:val="both"/>
        <w:rPr>
          <w:sz w:val="28"/>
          <w:szCs w:val="28"/>
        </w:rPr>
      </w:pPr>
      <w:r w:rsidRPr="0007388A">
        <w:rPr>
          <w:sz w:val="28"/>
          <w:szCs w:val="28"/>
        </w:rPr>
        <w:t>по виду ответа (задачи с неоднозначным ответом, задачи с однозначным ответом)</w:t>
      </w:r>
      <w:r>
        <w:rPr>
          <w:sz w:val="28"/>
          <w:szCs w:val="28"/>
        </w:rPr>
        <w:t xml:space="preserve">. </w:t>
      </w:r>
    </w:p>
    <w:p w:rsidR="00AB2441" w:rsidRPr="00AB2441" w:rsidRDefault="008448A6" w:rsidP="00AB2441">
      <w:pPr>
        <w:ind w:left="3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11-12</w:t>
      </w:r>
    </w:p>
    <w:p w:rsidR="00AB2441" w:rsidRDefault="00AB2441" w:rsidP="00AB2441">
      <w:pPr>
        <w:ind w:left="360" w:firstLine="709"/>
        <w:jc w:val="both"/>
        <w:rPr>
          <w:bCs/>
          <w:sz w:val="28"/>
          <w:szCs w:val="28"/>
        </w:rPr>
      </w:pPr>
      <w:r w:rsidRPr="00087083">
        <w:rPr>
          <w:b/>
          <w:bCs/>
          <w:i/>
          <w:sz w:val="28"/>
          <w:szCs w:val="28"/>
        </w:rPr>
        <w:t>Академические задачи</w:t>
      </w:r>
      <w:r w:rsidRPr="009007F3">
        <w:rPr>
          <w:bCs/>
          <w:sz w:val="28"/>
          <w:szCs w:val="28"/>
        </w:rPr>
        <w:t xml:space="preserve"> обычно сформулированы другими, </w:t>
      </w:r>
      <w:r>
        <w:rPr>
          <w:bCs/>
          <w:sz w:val="28"/>
          <w:szCs w:val="28"/>
        </w:rPr>
        <w:t xml:space="preserve">жестко </w:t>
      </w:r>
      <w:r w:rsidRPr="009007F3">
        <w:rPr>
          <w:bCs/>
          <w:sz w:val="28"/>
          <w:szCs w:val="28"/>
        </w:rPr>
        <w:t>определены, относительно их имеется полная информация;</w:t>
      </w:r>
      <w:r>
        <w:rPr>
          <w:bCs/>
          <w:sz w:val="28"/>
          <w:szCs w:val="28"/>
        </w:rPr>
        <w:t xml:space="preserve"> </w:t>
      </w:r>
      <w:r w:rsidRPr="00087083">
        <w:rPr>
          <w:b/>
          <w:bCs/>
          <w:i/>
          <w:sz w:val="28"/>
          <w:szCs w:val="28"/>
        </w:rPr>
        <w:t>практические задачи</w:t>
      </w:r>
      <w:r w:rsidRPr="009007F3">
        <w:rPr>
          <w:bCs/>
          <w:sz w:val="28"/>
          <w:szCs w:val="28"/>
        </w:rPr>
        <w:t xml:space="preserve"> неопределенны, нуждаются в самостоятельной формулировке, имеют несколько  решений</w:t>
      </w:r>
      <w:r>
        <w:rPr>
          <w:bCs/>
          <w:sz w:val="28"/>
          <w:szCs w:val="28"/>
        </w:rPr>
        <w:t xml:space="preserve">. </w:t>
      </w:r>
    </w:p>
    <w:p w:rsidR="00AB2441" w:rsidRPr="0007388A" w:rsidRDefault="00AB2441" w:rsidP="00AB2441">
      <w:pPr>
        <w:numPr>
          <w:ilvl w:val="0"/>
          <w:numId w:val="5"/>
        </w:num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решения </w:t>
      </w:r>
      <w:r w:rsidRPr="003111C2">
        <w:rPr>
          <w:bCs/>
          <w:sz w:val="28"/>
          <w:szCs w:val="28"/>
        </w:rPr>
        <w:t>академически</w:t>
      </w:r>
      <w:r>
        <w:rPr>
          <w:bCs/>
          <w:sz w:val="28"/>
          <w:szCs w:val="28"/>
        </w:rPr>
        <w:t>х</w:t>
      </w:r>
      <w:r w:rsidRPr="003111C2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 xml:space="preserve">  позволяет выявить </w:t>
      </w:r>
      <w:r w:rsidRPr="0007388A">
        <w:rPr>
          <w:b/>
          <w:bCs/>
          <w:sz w:val="28"/>
          <w:szCs w:val="28"/>
        </w:rPr>
        <w:t>знание теории,</w:t>
      </w:r>
    </w:p>
    <w:p w:rsidR="00AB2441" w:rsidRPr="004D1026" w:rsidRDefault="00AB2441" w:rsidP="00AB2441">
      <w:pPr>
        <w:numPr>
          <w:ilvl w:val="0"/>
          <w:numId w:val="4"/>
        </w:num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 w:rsidRPr="003111C2">
        <w:rPr>
          <w:bCs/>
          <w:sz w:val="28"/>
          <w:szCs w:val="28"/>
        </w:rPr>
        <w:t xml:space="preserve"> практически</w:t>
      </w:r>
      <w:r>
        <w:rPr>
          <w:bCs/>
          <w:sz w:val="28"/>
          <w:szCs w:val="28"/>
        </w:rPr>
        <w:t>х задач (</w:t>
      </w:r>
      <w:r w:rsidRPr="003111C2">
        <w:rPr>
          <w:bCs/>
          <w:sz w:val="28"/>
          <w:szCs w:val="28"/>
        </w:rPr>
        <w:t>тест</w:t>
      </w:r>
      <w:r>
        <w:rPr>
          <w:bCs/>
          <w:sz w:val="28"/>
          <w:szCs w:val="28"/>
        </w:rPr>
        <w:t>ов, кейсов</w:t>
      </w:r>
      <w:r w:rsidRPr="003111C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– дает возможность проанализировать </w:t>
      </w:r>
      <w:r w:rsidRPr="00A91C28">
        <w:rPr>
          <w:b/>
          <w:bCs/>
          <w:sz w:val="28"/>
          <w:szCs w:val="28"/>
        </w:rPr>
        <w:t>умения применять знания</w:t>
      </w:r>
      <w:r w:rsidRPr="004D1026">
        <w:rPr>
          <w:bCs/>
          <w:sz w:val="28"/>
          <w:szCs w:val="28"/>
        </w:rPr>
        <w:t xml:space="preserve"> в неопределенной обстановке (имитация реального процесса),</w:t>
      </w:r>
    </w:p>
    <w:p w:rsidR="00AB2441" w:rsidRPr="00E00451" w:rsidRDefault="00AB2441" w:rsidP="00AB2441">
      <w:pPr>
        <w:ind w:left="360"/>
        <w:jc w:val="center"/>
        <w:rPr>
          <w:b/>
          <w:sz w:val="28"/>
          <w:szCs w:val="28"/>
        </w:rPr>
      </w:pPr>
      <w:r w:rsidRPr="00AB24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</w:p>
    <w:p w:rsidR="00AB2441" w:rsidRPr="003E5EFF" w:rsidRDefault="00AB2441" w:rsidP="00AB2441">
      <w:pPr>
        <w:ind w:left="360"/>
        <w:jc w:val="both"/>
        <w:rPr>
          <w:b/>
          <w:sz w:val="28"/>
          <w:szCs w:val="28"/>
        </w:rPr>
      </w:pPr>
      <w:proofErr w:type="spellStart"/>
      <w:r w:rsidRPr="00E80142">
        <w:rPr>
          <w:sz w:val="28"/>
          <w:szCs w:val="28"/>
        </w:rPr>
        <w:t>В.В.Сериков</w:t>
      </w:r>
      <w:proofErr w:type="spellEnd"/>
      <w:r w:rsidRPr="00E80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выделяет </w:t>
      </w:r>
      <w:r w:rsidRPr="003E5EFF">
        <w:rPr>
          <w:b/>
          <w:sz w:val="28"/>
          <w:szCs w:val="28"/>
        </w:rPr>
        <w:t>три типа учебных задач:</w:t>
      </w:r>
    </w:p>
    <w:p w:rsidR="00AB2441" w:rsidRPr="00AB2441" w:rsidRDefault="00AB2441" w:rsidP="00AB2441">
      <w:pPr>
        <w:numPr>
          <w:ilvl w:val="0"/>
          <w:numId w:val="4"/>
        </w:numPr>
        <w:jc w:val="both"/>
        <w:rPr>
          <w:sz w:val="28"/>
          <w:szCs w:val="28"/>
        </w:rPr>
      </w:pPr>
      <w:r w:rsidRPr="00E80142">
        <w:rPr>
          <w:sz w:val="28"/>
          <w:szCs w:val="28"/>
        </w:rPr>
        <w:t xml:space="preserve">собственно </w:t>
      </w:r>
      <w:r w:rsidRPr="003E5EFF">
        <w:rPr>
          <w:b/>
          <w:sz w:val="28"/>
          <w:szCs w:val="28"/>
        </w:rPr>
        <w:t>предметные задачи</w:t>
      </w:r>
      <w:r w:rsidRPr="00E80142">
        <w:rPr>
          <w:sz w:val="28"/>
          <w:szCs w:val="28"/>
        </w:rPr>
        <w:t>, обеспечивающие усвоение понятий и ориентировку в изучаемом предмете;</w:t>
      </w:r>
    </w:p>
    <w:p w:rsidR="00AB2441" w:rsidRPr="00AB2441" w:rsidRDefault="00AB2441" w:rsidP="00AB2441">
      <w:pPr>
        <w:numPr>
          <w:ilvl w:val="0"/>
          <w:numId w:val="4"/>
        </w:numPr>
        <w:jc w:val="both"/>
        <w:rPr>
          <w:sz w:val="28"/>
          <w:szCs w:val="28"/>
        </w:rPr>
      </w:pPr>
      <w:r w:rsidRPr="003E5EFF">
        <w:rPr>
          <w:b/>
          <w:sz w:val="28"/>
          <w:szCs w:val="28"/>
        </w:rPr>
        <w:t>практико-ориентированные задачи</w:t>
      </w:r>
      <w:r w:rsidRPr="00E80142">
        <w:rPr>
          <w:sz w:val="28"/>
          <w:szCs w:val="28"/>
        </w:rPr>
        <w:t>, раскрывающие связь предмета с практической жизнью человека; задачи, содержащие практические, утилитарные ценности;</w:t>
      </w:r>
    </w:p>
    <w:p w:rsidR="00AB2441" w:rsidRPr="00AB2441" w:rsidRDefault="00AB2441" w:rsidP="00AB244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личностно</w:t>
      </w:r>
      <w:r w:rsidRPr="00C16FB7">
        <w:rPr>
          <w:b/>
          <w:sz w:val="28"/>
          <w:szCs w:val="28"/>
        </w:rPr>
        <w:t>-</w:t>
      </w:r>
      <w:r w:rsidRPr="003E5EFF">
        <w:rPr>
          <w:b/>
          <w:sz w:val="28"/>
          <w:szCs w:val="28"/>
        </w:rPr>
        <w:t>ориентированные задачи</w:t>
      </w:r>
      <w:r w:rsidRPr="00E80142">
        <w:rPr>
          <w:sz w:val="28"/>
          <w:szCs w:val="28"/>
        </w:rPr>
        <w:t>, которые вводят обучаемого в сферу мировоззренческих проблем бытия, требуют от него проявления личностной позиции. К таковым могут быть отнесены задачи, содержащие ценности философского, социального, экологического плана, проблемы личностного смысла познания. Это личностная ступень.</w:t>
      </w:r>
    </w:p>
    <w:p w:rsidR="00AB2441" w:rsidRPr="005F18E5" w:rsidRDefault="00AB2441" w:rsidP="00AB2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</w:p>
    <w:p w:rsidR="00AB2441" w:rsidRDefault="00AB2441" w:rsidP="00AB2441">
      <w:pPr>
        <w:pStyle w:val="3"/>
        <w:spacing w:after="0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1) При составлении</w:t>
      </w:r>
      <w:r w:rsidRPr="003A1CAA">
        <w:rPr>
          <w:i/>
          <w:sz w:val="28"/>
          <w:szCs w:val="28"/>
        </w:rPr>
        <w:t xml:space="preserve"> задачи</w:t>
      </w:r>
      <w:r w:rsidRPr="003A1CAA">
        <w:rPr>
          <w:sz w:val="28"/>
          <w:szCs w:val="28"/>
        </w:rPr>
        <w:t xml:space="preserve"> можно опираться на следующую её </w:t>
      </w:r>
      <w:r w:rsidRPr="00C16FB7">
        <w:rPr>
          <w:sz w:val="28"/>
          <w:szCs w:val="28"/>
        </w:rPr>
        <w:t xml:space="preserve">примерную </w:t>
      </w:r>
      <w:r w:rsidRPr="00087083">
        <w:rPr>
          <w:b/>
          <w:i/>
          <w:sz w:val="28"/>
          <w:szCs w:val="28"/>
        </w:rPr>
        <w:t>структуру</w:t>
      </w:r>
      <w:r w:rsidRPr="00087083">
        <w:rPr>
          <w:b/>
          <w:sz w:val="28"/>
          <w:szCs w:val="28"/>
        </w:rPr>
        <w:t>:</w:t>
      </w:r>
    </w:p>
    <w:p w:rsidR="007D3077" w:rsidRPr="008448A6" w:rsidRDefault="007D3077" w:rsidP="008448A6">
      <w:pPr>
        <w:pStyle w:val="3"/>
        <w:numPr>
          <w:ilvl w:val="0"/>
          <w:numId w:val="9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8448A6">
        <w:rPr>
          <w:bCs/>
          <w:sz w:val="28"/>
          <w:szCs w:val="28"/>
        </w:rPr>
        <w:t>Название задачи</w:t>
      </w:r>
      <w:r w:rsidRPr="008448A6">
        <w:rPr>
          <w:bCs/>
          <w:sz w:val="28"/>
          <w:szCs w:val="28"/>
          <w:lang w:val="en-US"/>
        </w:rPr>
        <w:t xml:space="preserve"> </w:t>
      </w:r>
    </w:p>
    <w:p w:rsidR="007D3077" w:rsidRPr="008448A6" w:rsidRDefault="007D3077" w:rsidP="008448A6">
      <w:pPr>
        <w:pStyle w:val="3"/>
        <w:numPr>
          <w:ilvl w:val="0"/>
          <w:numId w:val="9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8448A6">
        <w:rPr>
          <w:bCs/>
          <w:sz w:val="28"/>
          <w:szCs w:val="28"/>
        </w:rPr>
        <w:t>Формулировка задачи</w:t>
      </w:r>
    </w:p>
    <w:p w:rsidR="007D3077" w:rsidRPr="008448A6" w:rsidRDefault="007D3077" w:rsidP="008448A6">
      <w:pPr>
        <w:pStyle w:val="3"/>
        <w:numPr>
          <w:ilvl w:val="0"/>
          <w:numId w:val="9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8448A6">
        <w:rPr>
          <w:bCs/>
          <w:sz w:val="28"/>
          <w:szCs w:val="28"/>
        </w:rPr>
        <w:t>Ключевое задание</w:t>
      </w:r>
    </w:p>
    <w:p w:rsidR="007D3077" w:rsidRPr="008448A6" w:rsidRDefault="007D3077" w:rsidP="008448A6">
      <w:pPr>
        <w:pStyle w:val="3"/>
        <w:numPr>
          <w:ilvl w:val="0"/>
          <w:numId w:val="9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8448A6">
        <w:rPr>
          <w:bCs/>
          <w:sz w:val="28"/>
          <w:szCs w:val="28"/>
        </w:rPr>
        <w:t>Контекст решения задачи</w:t>
      </w:r>
      <w:r w:rsidRPr="008448A6">
        <w:rPr>
          <w:sz w:val="28"/>
          <w:szCs w:val="28"/>
        </w:rPr>
        <w:t xml:space="preserve"> </w:t>
      </w:r>
    </w:p>
    <w:p w:rsidR="007D3077" w:rsidRPr="008448A6" w:rsidRDefault="007D3077" w:rsidP="008448A6">
      <w:pPr>
        <w:pStyle w:val="3"/>
        <w:numPr>
          <w:ilvl w:val="0"/>
          <w:numId w:val="9"/>
        </w:numPr>
        <w:spacing w:after="0" w:line="240" w:lineRule="atLeast"/>
        <w:ind w:left="714" w:hanging="357"/>
        <w:jc w:val="both"/>
        <w:rPr>
          <w:sz w:val="28"/>
          <w:szCs w:val="28"/>
        </w:rPr>
      </w:pPr>
      <w:r w:rsidRPr="008448A6">
        <w:rPr>
          <w:bCs/>
          <w:sz w:val="28"/>
          <w:szCs w:val="28"/>
        </w:rPr>
        <w:t>Задания, которые приведут к ее решению</w:t>
      </w:r>
      <w:r w:rsidRPr="008448A6">
        <w:rPr>
          <w:sz w:val="28"/>
          <w:szCs w:val="28"/>
        </w:rPr>
        <w:t xml:space="preserve"> </w:t>
      </w:r>
    </w:p>
    <w:p w:rsidR="008448A6" w:rsidRPr="008448A6" w:rsidRDefault="008448A6" w:rsidP="00AB2441">
      <w:pPr>
        <w:pStyle w:val="3"/>
        <w:spacing w:after="0"/>
        <w:ind w:firstLine="709"/>
        <w:jc w:val="both"/>
        <w:rPr>
          <w:b/>
          <w:sz w:val="28"/>
          <w:szCs w:val="28"/>
        </w:rPr>
      </w:pPr>
    </w:p>
    <w:p w:rsidR="008448A6" w:rsidRDefault="008448A6" w:rsidP="00AB2441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8448A6" w:rsidRDefault="008448A6" w:rsidP="008448A6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8448A6" w:rsidRDefault="008448A6" w:rsidP="00F47EA8">
      <w:pPr>
        <w:pStyle w:val="2"/>
        <w:spacing w:after="0"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B2441" w:rsidRPr="003A1CAA">
        <w:rPr>
          <w:sz w:val="28"/>
          <w:szCs w:val="28"/>
        </w:rPr>
        <w:t xml:space="preserve">. </w:t>
      </w:r>
      <w:r w:rsidR="00AB2441" w:rsidRPr="003E5EFF">
        <w:rPr>
          <w:b/>
          <w:sz w:val="28"/>
          <w:szCs w:val="28"/>
        </w:rPr>
        <w:t>Обобщенная формулировка задачи</w:t>
      </w:r>
      <w:r w:rsidR="00AB2441" w:rsidRPr="003A1CAA">
        <w:rPr>
          <w:sz w:val="28"/>
          <w:szCs w:val="28"/>
        </w:rPr>
        <w:t xml:space="preserve"> – описание име</w:t>
      </w:r>
      <w:r w:rsidR="00AB2441">
        <w:rPr>
          <w:sz w:val="28"/>
          <w:szCs w:val="28"/>
        </w:rPr>
        <w:t>ющегося в практике противоречия.</w:t>
      </w:r>
      <w:r w:rsidRPr="008448A6">
        <w:rPr>
          <w:b/>
          <w:sz w:val="28"/>
          <w:szCs w:val="28"/>
        </w:rPr>
        <w:t xml:space="preserve"> </w:t>
      </w:r>
    </w:p>
    <w:p w:rsidR="00AB2441" w:rsidRPr="00E00451" w:rsidRDefault="00AB2441" w:rsidP="00AB2441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B2441" w:rsidRPr="00AB2441" w:rsidRDefault="00F47EA8" w:rsidP="00AB2441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AB2441" w:rsidRDefault="00AB2441" w:rsidP="00AB2441">
      <w:pPr>
        <w:pStyle w:val="3"/>
        <w:spacing w:after="0"/>
        <w:ind w:firstLine="709"/>
        <w:jc w:val="both"/>
        <w:rPr>
          <w:sz w:val="28"/>
          <w:szCs w:val="28"/>
        </w:rPr>
      </w:pPr>
      <w:r w:rsidRPr="003A1CAA">
        <w:rPr>
          <w:sz w:val="28"/>
          <w:szCs w:val="28"/>
        </w:rPr>
        <w:t xml:space="preserve">2. </w:t>
      </w:r>
      <w:r w:rsidRPr="003E5EFF">
        <w:rPr>
          <w:b/>
          <w:sz w:val="28"/>
          <w:szCs w:val="28"/>
        </w:rPr>
        <w:t>Ключевое задание</w:t>
      </w:r>
      <w:r w:rsidRPr="003A1CAA">
        <w:rPr>
          <w:sz w:val="28"/>
          <w:szCs w:val="28"/>
        </w:rPr>
        <w:t>, в котором обозначен «продукт» решения задачи  (Что требуется представить как результат решения</w:t>
      </w:r>
      <w:proofErr w:type="gramStart"/>
      <w:r w:rsidRPr="003A1CAA">
        <w:rPr>
          <w:sz w:val="28"/>
          <w:szCs w:val="28"/>
        </w:rPr>
        <w:t xml:space="preserve"> )</w:t>
      </w:r>
      <w:proofErr w:type="gramEnd"/>
    </w:p>
    <w:p w:rsidR="00F47EA8" w:rsidRPr="00F47EA8" w:rsidRDefault="00F47EA8" w:rsidP="00F47E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F47EA8" w:rsidRPr="003A1CAA" w:rsidRDefault="00F47EA8" w:rsidP="00F47EA8">
      <w:pPr>
        <w:ind w:firstLine="708"/>
        <w:jc w:val="both"/>
        <w:rPr>
          <w:sz w:val="28"/>
          <w:szCs w:val="28"/>
        </w:rPr>
      </w:pPr>
      <w:proofErr w:type="gramStart"/>
      <w:r w:rsidRPr="003E5EFF">
        <w:rPr>
          <w:b/>
          <w:i/>
          <w:sz w:val="28"/>
          <w:szCs w:val="28"/>
        </w:rPr>
        <w:t>«Продукт»</w:t>
      </w:r>
      <w:r w:rsidRPr="003A1CAA">
        <w:rPr>
          <w:b/>
          <w:i/>
          <w:sz w:val="28"/>
          <w:szCs w:val="28"/>
        </w:rPr>
        <w:t xml:space="preserve"> </w:t>
      </w:r>
      <w:r w:rsidRPr="003A1CAA">
        <w:rPr>
          <w:sz w:val="28"/>
          <w:szCs w:val="28"/>
        </w:rPr>
        <w:t>может быть представлен</w:t>
      </w:r>
      <w:r w:rsidRPr="003A1CAA">
        <w:rPr>
          <w:b/>
          <w:i/>
          <w:sz w:val="28"/>
          <w:szCs w:val="28"/>
        </w:rPr>
        <w:t>,</w:t>
      </w:r>
      <w:r w:rsidRPr="003A1CAA">
        <w:rPr>
          <w:sz w:val="28"/>
          <w:szCs w:val="28"/>
        </w:rPr>
        <w:t xml:space="preserve"> например, в виде текста (</w:t>
      </w:r>
      <w:r>
        <w:rPr>
          <w:sz w:val="28"/>
          <w:szCs w:val="28"/>
        </w:rPr>
        <w:t>программы</w:t>
      </w:r>
      <w:r w:rsidRPr="003A1CAA">
        <w:rPr>
          <w:sz w:val="28"/>
          <w:szCs w:val="28"/>
        </w:rPr>
        <w:t xml:space="preserve"> выступления, проспекта книги, конспекта урока, презентац</w:t>
      </w:r>
      <w:r>
        <w:rPr>
          <w:sz w:val="28"/>
          <w:szCs w:val="28"/>
        </w:rPr>
        <w:t xml:space="preserve">ии,  афиши, рекламы, листовки, </w:t>
      </w:r>
      <w:r w:rsidRPr="003A1CAA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рекомендаций, проекта,</w:t>
      </w:r>
      <w:r w:rsidRPr="003A1CAA">
        <w:rPr>
          <w:sz w:val="28"/>
          <w:szCs w:val="28"/>
        </w:rPr>
        <w:t xml:space="preserve"> мет</w:t>
      </w:r>
      <w:r>
        <w:rPr>
          <w:sz w:val="28"/>
          <w:szCs w:val="28"/>
        </w:rPr>
        <w:t>одической разработки и т.д.),</w:t>
      </w:r>
      <w:r w:rsidRPr="003A1CAA">
        <w:rPr>
          <w:sz w:val="28"/>
          <w:szCs w:val="28"/>
        </w:rPr>
        <w:t xml:space="preserve"> а также  текста описания (стратегии поведения, способа действия,  операций, технологий и др.).</w:t>
      </w:r>
      <w:proofErr w:type="gramEnd"/>
    </w:p>
    <w:p w:rsidR="00F47EA8" w:rsidRPr="00F47EA8" w:rsidRDefault="00F47EA8" w:rsidP="00F47EA8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 w:rsidRPr="00F47EA8">
        <w:rPr>
          <w:b/>
          <w:sz w:val="28"/>
          <w:szCs w:val="28"/>
        </w:rPr>
        <w:t>21</w:t>
      </w:r>
    </w:p>
    <w:p w:rsidR="00AB2441" w:rsidRPr="003A1CAA" w:rsidRDefault="00AB2441" w:rsidP="00AB2441">
      <w:pPr>
        <w:pStyle w:val="3"/>
        <w:spacing w:after="0"/>
        <w:ind w:firstLine="709"/>
        <w:jc w:val="both"/>
        <w:rPr>
          <w:sz w:val="28"/>
          <w:szCs w:val="28"/>
        </w:rPr>
      </w:pPr>
      <w:r w:rsidRPr="003A1CAA">
        <w:rPr>
          <w:sz w:val="28"/>
          <w:szCs w:val="28"/>
        </w:rPr>
        <w:t xml:space="preserve">3. </w:t>
      </w:r>
      <w:r w:rsidRPr="003E5EFF">
        <w:rPr>
          <w:b/>
          <w:sz w:val="28"/>
          <w:szCs w:val="28"/>
        </w:rPr>
        <w:t>Контекст решения задачи</w:t>
      </w:r>
      <w:r w:rsidRPr="003A1CAA">
        <w:rPr>
          <w:sz w:val="28"/>
          <w:szCs w:val="28"/>
        </w:rPr>
        <w:t xml:space="preserve"> – имеющиеся условия (характеристика людей,  ресурсов, конкретной ситуации и т.д.)</w:t>
      </w:r>
    </w:p>
    <w:p w:rsidR="00AB2441" w:rsidRPr="00AC6BDF" w:rsidRDefault="00F47EA8" w:rsidP="00AB2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AB2441" w:rsidRPr="003A1CAA" w:rsidRDefault="00AB2441" w:rsidP="00AB2441">
      <w:pPr>
        <w:ind w:firstLine="709"/>
        <w:jc w:val="both"/>
        <w:rPr>
          <w:sz w:val="28"/>
          <w:szCs w:val="28"/>
        </w:rPr>
      </w:pPr>
      <w:r w:rsidRPr="00AC6BDF">
        <w:rPr>
          <w:b/>
          <w:i/>
          <w:sz w:val="28"/>
          <w:szCs w:val="28"/>
        </w:rPr>
        <w:t xml:space="preserve">2) </w:t>
      </w:r>
      <w:r>
        <w:rPr>
          <w:b/>
          <w:i/>
          <w:sz w:val="28"/>
          <w:szCs w:val="28"/>
        </w:rPr>
        <w:t xml:space="preserve">Контекст </w:t>
      </w:r>
      <w:r>
        <w:rPr>
          <w:i/>
          <w:sz w:val="28"/>
          <w:szCs w:val="28"/>
        </w:rPr>
        <w:t xml:space="preserve"> </w:t>
      </w:r>
      <w:r w:rsidRPr="003A1CAA">
        <w:rPr>
          <w:sz w:val="28"/>
          <w:szCs w:val="28"/>
        </w:rPr>
        <w:t>задачи может включать следующую информацию:</w:t>
      </w:r>
    </w:p>
    <w:p w:rsidR="00AB2441" w:rsidRPr="001D676F" w:rsidRDefault="00AB2441" w:rsidP="00AB244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E5EFF">
        <w:rPr>
          <w:b/>
          <w:i/>
          <w:sz w:val="28"/>
          <w:szCs w:val="28"/>
        </w:rPr>
        <w:t>Исходные данные о ситуации</w:t>
      </w:r>
      <w:r w:rsidRPr="003A1CAA">
        <w:rPr>
          <w:i/>
          <w:sz w:val="28"/>
          <w:szCs w:val="28"/>
        </w:rPr>
        <w:t xml:space="preserve"> </w:t>
      </w:r>
      <w:r w:rsidRPr="003A1CAA">
        <w:rPr>
          <w:sz w:val="28"/>
          <w:szCs w:val="28"/>
        </w:rPr>
        <w:t>(Где возникла задача?</w:t>
      </w:r>
      <w:proofErr w:type="gramEnd"/>
      <w:r w:rsidRPr="003A1CAA">
        <w:rPr>
          <w:sz w:val="28"/>
          <w:szCs w:val="28"/>
        </w:rPr>
        <w:t xml:space="preserve">  Что за люди, являющиеся источниками задачи? В чём затруднение, что не устраивает, что за ситуация сложилась? </w:t>
      </w:r>
      <w:proofErr w:type="gramStart"/>
      <w:r w:rsidRPr="003A1CAA">
        <w:rPr>
          <w:sz w:val="28"/>
          <w:szCs w:val="28"/>
        </w:rPr>
        <w:t>Каков контекст ситуации? и т.п.)</w:t>
      </w:r>
      <w:proofErr w:type="gramEnd"/>
    </w:p>
    <w:p w:rsidR="00AB2441" w:rsidRPr="00F47EA8" w:rsidRDefault="00F47EA8" w:rsidP="00AB24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3</w:t>
      </w:r>
    </w:p>
    <w:p w:rsidR="00AB2441" w:rsidRPr="003A1CAA" w:rsidRDefault="00AB2441" w:rsidP="00AB244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E5EFF">
        <w:rPr>
          <w:b/>
          <w:i/>
          <w:sz w:val="28"/>
          <w:szCs w:val="28"/>
        </w:rPr>
        <w:t>Характеристику имеющихся ресурсов для решения задачи</w:t>
      </w:r>
      <w:r w:rsidRPr="003A1CAA">
        <w:rPr>
          <w:i/>
          <w:sz w:val="28"/>
          <w:szCs w:val="28"/>
        </w:rPr>
        <w:t xml:space="preserve"> </w:t>
      </w:r>
      <w:r w:rsidRPr="003A1CAA">
        <w:rPr>
          <w:sz w:val="28"/>
          <w:szCs w:val="28"/>
        </w:rPr>
        <w:t>(кадровых,  информационных, материально-технических, финансовых, научно-методических, временных,  психологических, организационно-управленческих)</w:t>
      </w:r>
      <w:proofErr w:type="gramEnd"/>
    </w:p>
    <w:p w:rsidR="00F47EA8" w:rsidRPr="00F47EA8" w:rsidRDefault="00F47EA8" w:rsidP="00F47EA8">
      <w:pPr>
        <w:pStyle w:val="a5"/>
        <w:spacing w:after="0"/>
        <w:ind w:left="720"/>
        <w:jc w:val="center"/>
        <w:rPr>
          <w:b/>
          <w:sz w:val="28"/>
          <w:szCs w:val="28"/>
        </w:rPr>
      </w:pPr>
      <w:r w:rsidRPr="00F47EA8">
        <w:rPr>
          <w:b/>
          <w:sz w:val="28"/>
          <w:szCs w:val="28"/>
        </w:rPr>
        <w:t>24</w:t>
      </w:r>
    </w:p>
    <w:p w:rsidR="00AB2441" w:rsidRPr="00AC6BDF" w:rsidRDefault="00AB2441" w:rsidP="00AB2441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C6BDF">
        <w:rPr>
          <w:b/>
          <w:i/>
          <w:sz w:val="28"/>
          <w:szCs w:val="28"/>
        </w:rPr>
        <w:t>Указание на теоретическую базу решения  задачи</w:t>
      </w:r>
      <w:r w:rsidRPr="00AC6BDF">
        <w:rPr>
          <w:i/>
          <w:sz w:val="28"/>
          <w:szCs w:val="28"/>
        </w:rPr>
        <w:t xml:space="preserve"> (</w:t>
      </w:r>
      <w:r w:rsidRPr="00AC6BDF">
        <w:rPr>
          <w:sz w:val="28"/>
          <w:szCs w:val="28"/>
        </w:rPr>
        <w:t xml:space="preserve">она либо указывается, либо её необходимо выбрать самому студенту). При этом  в условие задачи включается только та  информация, от содержания которой зависит  вариант решения задачи. </w:t>
      </w:r>
    </w:p>
    <w:p w:rsidR="00F47EA8" w:rsidRPr="00F47EA8" w:rsidRDefault="00F47EA8" w:rsidP="00F47EA8">
      <w:pPr>
        <w:pStyle w:val="a5"/>
        <w:spacing w:after="0"/>
        <w:ind w:left="360"/>
        <w:jc w:val="center"/>
        <w:rPr>
          <w:b/>
          <w:sz w:val="28"/>
          <w:szCs w:val="28"/>
        </w:rPr>
      </w:pPr>
      <w:r w:rsidRPr="00AB2441">
        <w:rPr>
          <w:b/>
          <w:sz w:val="28"/>
          <w:szCs w:val="28"/>
          <w:lang w:val="en-US"/>
        </w:rPr>
        <w:t>25</w:t>
      </w:r>
    </w:p>
    <w:p w:rsidR="008448A6" w:rsidRPr="008448A6" w:rsidRDefault="008448A6" w:rsidP="008448A6">
      <w:pPr>
        <w:pStyle w:val="2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Можно ученикам</w:t>
      </w:r>
      <w:r w:rsidRPr="00E80142">
        <w:rPr>
          <w:sz w:val="28"/>
          <w:szCs w:val="28"/>
        </w:rPr>
        <w:t xml:space="preserve"> </w:t>
      </w:r>
      <w:r w:rsidRPr="003A1CAA">
        <w:rPr>
          <w:sz w:val="28"/>
          <w:szCs w:val="28"/>
        </w:rPr>
        <w:t xml:space="preserve"> предложить самим выявить конте</w:t>
      </w:r>
      <w:proofErr w:type="gramStart"/>
      <w:r w:rsidRPr="003A1CAA">
        <w:rPr>
          <w:sz w:val="28"/>
          <w:szCs w:val="28"/>
        </w:rPr>
        <w:t>кст пр</w:t>
      </w:r>
      <w:proofErr w:type="gramEnd"/>
      <w:r w:rsidRPr="003A1CAA">
        <w:rPr>
          <w:sz w:val="28"/>
          <w:szCs w:val="28"/>
        </w:rPr>
        <w:t>едложенной задачи в реальной жизни и решить задачу с учетом  этого контекста.</w:t>
      </w:r>
      <w:r w:rsidRPr="00AC6BDF">
        <w:rPr>
          <w:b/>
          <w:sz w:val="28"/>
          <w:szCs w:val="28"/>
        </w:rPr>
        <w:t xml:space="preserve"> </w:t>
      </w:r>
    </w:p>
    <w:p w:rsidR="00F47EA8" w:rsidRDefault="00F47EA8" w:rsidP="00F47EA8">
      <w:pPr>
        <w:pStyle w:val="3"/>
        <w:spacing w:after="0"/>
        <w:ind w:left="360"/>
        <w:jc w:val="both"/>
        <w:rPr>
          <w:sz w:val="28"/>
          <w:szCs w:val="28"/>
        </w:rPr>
      </w:pPr>
    </w:p>
    <w:p w:rsidR="00F47EA8" w:rsidRPr="003A1CAA" w:rsidRDefault="00F47EA8" w:rsidP="00F47EA8">
      <w:pPr>
        <w:pStyle w:val="3"/>
        <w:spacing w:after="0"/>
        <w:ind w:left="360"/>
        <w:jc w:val="both"/>
        <w:rPr>
          <w:sz w:val="28"/>
          <w:szCs w:val="28"/>
        </w:rPr>
      </w:pPr>
      <w:r w:rsidRPr="003A1CAA">
        <w:rPr>
          <w:sz w:val="28"/>
          <w:szCs w:val="28"/>
        </w:rPr>
        <w:t xml:space="preserve">4. </w:t>
      </w:r>
      <w:r w:rsidRPr="003E5EFF">
        <w:rPr>
          <w:b/>
          <w:sz w:val="28"/>
          <w:szCs w:val="28"/>
        </w:rPr>
        <w:t>Задания, которые приведут к решению</w:t>
      </w:r>
      <w:r w:rsidRPr="003A1CAA">
        <w:rPr>
          <w:sz w:val="28"/>
          <w:szCs w:val="28"/>
        </w:rPr>
        <w:t xml:space="preserve"> (к «продукту»). Они могут быть приведены в  полном составе,  неполном, не приведены вообще.</w:t>
      </w:r>
    </w:p>
    <w:p w:rsidR="00F47EA8" w:rsidRDefault="00F47EA8" w:rsidP="00AB2441">
      <w:pPr>
        <w:ind w:left="720"/>
        <w:jc w:val="center"/>
        <w:rPr>
          <w:b/>
          <w:sz w:val="28"/>
          <w:szCs w:val="28"/>
        </w:rPr>
      </w:pPr>
    </w:p>
    <w:p w:rsidR="00AB2441" w:rsidRPr="00E57051" w:rsidRDefault="00AB2441" w:rsidP="00AB2441">
      <w:pPr>
        <w:ind w:left="720"/>
        <w:jc w:val="center"/>
        <w:rPr>
          <w:b/>
        </w:rPr>
      </w:pPr>
      <w:r w:rsidRPr="00E57051">
        <w:rPr>
          <w:b/>
        </w:rPr>
        <w:t>26</w:t>
      </w:r>
    </w:p>
    <w:p w:rsidR="00AB2441" w:rsidRPr="00E57051" w:rsidRDefault="00AB2441" w:rsidP="00AB2441">
      <w:pPr>
        <w:ind w:left="360"/>
        <w:jc w:val="center"/>
        <w:rPr>
          <w:b/>
        </w:rPr>
      </w:pPr>
      <w:r w:rsidRPr="00E57051">
        <w:rPr>
          <w:b/>
        </w:rPr>
        <w:t>Матрица</w:t>
      </w:r>
    </w:p>
    <w:p w:rsidR="00AB2441" w:rsidRPr="00E57051" w:rsidRDefault="00AB2441" w:rsidP="00AB2441">
      <w:pPr>
        <w:ind w:left="360"/>
        <w:jc w:val="center"/>
        <w:rPr>
          <w:b/>
        </w:rPr>
      </w:pPr>
      <w:r w:rsidRPr="00E57051">
        <w:rPr>
          <w:b/>
        </w:rPr>
        <w:t>оценки результатов контрольной работы части С.</w:t>
      </w:r>
    </w:p>
    <w:p w:rsidR="00AB2441" w:rsidRPr="00E57051" w:rsidRDefault="00AB2441" w:rsidP="00AB2441">
      <w:pPr>
        <w:ind w:left="360"/>
        <w:jc w:val="center"/>
        <w:rPr>
          <w:b/>
        </w:rPr>
      </w:pPr>
      <w:r w:rsidRPr="00E57051">
        <w:rPr>
          <w:b/>
        </w:rPr>
        <w:t>(максимальный балл – 60)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44"/>
        <w:gridCol w:w="1441"/>
        <w:gridCol w:w="1441"/>
        <w:gridCol w:w="1441"/>
        <w:gridCol w:w="1797"/>
      </w:tblGrid>
      <w:tr w:rsidR="00AB2441" w:rsidRPr="00E57051" w:rsidTr="007D3077">
        <w:trPr>
          <w:trHeight w:val="158"/>
        </w:trPr>
        <w:tc>
          <w:tcPr>
            <w:tcW w:w="636" w:type="dxa"/>
            <w:vMerge w:val="restart"/>
          </w:tcPr>
          <w:p w:rsidR="00AB2441" w:rsidRPr="00E57051" w:rsidRDefault="00AB2441" w:rsidP="007D3077">
            <w:pPr>
              <w:jc w:val="both"/>
            </w:pPr>
            <w:r w:rsidRPr="00E57051">
              <w:t>№</w:t>
            </w:r>
          </w:p>
        </w:tc>
        <w:tc>
          <w:tcPr>
            <w:tcW w:w="3144" w:type="dxa"/>
            <w:vMerge w:val="restart"/>
          </w:tcPr>
          <w:p w:rsidR="00AB2441" w:rsidRPr="00E57051" w:rsidRDefault="00AB2441" w:rsidP="007D3077">
            <w:pPr>
              <w:jc w:val="center"/>
            </w:pPr>
          </w:p>
          <w:p w:rsidR="00AB2441" w:rsidRPr="00E57051" w:rsidRDefault="00AB2441" w:rsidP="007D3077">
            <w:pPr>
              <w:jc w:val="center"/>
            </w:pPr>
            <w:r w:rsidRPr="00E57051">
              <w:t>Критерий</w:t>
            </w:r>
          </w:p>
        </w:tc>
        <w:tc>
          <w:tcPr>
            <w:tcW w:w="6120" w:type="dxa"/>
            <w:gridSpan w:val="4"/>
          </w:tcPr>
          <w:p w:rsidR="00AB2441" w:rsidRPr="00E57051" w:rsidRDefault="00AB2441" w:rsidP="007D3077">
            <w:pPr>
              <w:jc w:val="center"/>
            </w:pPr>
            <w:r w:rsidRPr="00E57051">
              <w:t>Показатели</w:t>
            </w:r>
          </w:p>
        </w:tc>
      </w:tr>
      <w:tr w:rsidR="00AB2441" w:rsidRPr="00E57051" w:rsidTr="007D3077">
        <w:trPr>
          <w:trHeight w:val="157"/>
        </w:trPr>
        <w:tc>
          <w:tcPr>
            <w:tcW w:w="636" w:type="dxa"/>
            <w:vMerge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3144" w:type="dxa"/>
            <w:vMerge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center"/>
            </w:pPr>
            <w:r w:rsidRPr="00E57051">
              <w:t xml:space="preserve">Полное </w:t>
            </w:r>
            <w:r w:rsidRPr="00E57051">
              <w:lastRenderedPageBreak/>
              <w:t>соответствие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center"/>
            </w:pPr>
            <w:r w:rsidRPr="00E57051">
              <w:lastRenderedPageBreak/>
              <w:t xml:space="preserve">Частичное </w:t>
            </w:r>
            <w:r w:rsidRPr="00E57051">
              <w:lastRenderedPageBreak/>
              <w:t>соответствие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center"/>
            </w:pPr>
            <w:r w:rsidRPr="00E57051">
              <w:lastRenderedPageBreak/>
              <w:t xml:space="preserve">Малое </w:t>
            </w:r>
            <w:r w:rsidRPr="00E57051">
              <w:lastRenderedPageBreak/>
              <w:t>соответствие</w:t>
            </w: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center"/>
            </w:pPr>
            <w:r w:rsidRPr="00E57051">
              <w:lastRenderedPageBreak/>
              <w:t xml:space="preserve">Полное </w:t>
            </w:r>
            <w:r w:rsidRPr="00E57051">
              <w:lastRenderedPageBreak/>
              <w:t>несоответствие (отсутствие)</w:t>
            </w:r>
          </w:p>
        </w:tc>
      </w:tr>
      <w:tr w:rsidR="00AB2441" w:rsidRPr="00E57051" w:rsidTr="007D3077">
        <w:tc>
          <w:tcPr>
            <w:tcW w:w="3780" w:type="dxa"/>
            <w:gridSpan w:val="2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  <w:r w:rsidRPr="00E57051">
              <w:t>10 балл</w:t>
            </w:r>
            <w:proofErr w:type="spellStart"/>
            <w:r w:rsidRPr="00E57051">
              <w:rPr>
                <w:lang w:val="en-US"/>
              </w:rPr>
              <w:t>ов</w:t>
            </w:r>
            <w:proofErr w:type="spellEnd"/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  <w:r w:rsidRPr="00E57051">
              <w:t>7 баллов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  <w:r w:rsidRPr="00E57051">
              <w:t>4 балла</w:t>
            </w: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  <w:r w:rsidRPr="00E57051">
              <w:t>0 баллов</w:t>
            </w: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rPr>
                <w:b/>
              </w:rPr>
              <w:t>1</w:t>
            </w:r>
            <w:r w:rsidRPr="00E57051">
              <w:t>.</w:t>
            </w:r>
          </w:p>
        </w:tc>
        <w:tc>
          <w:tcPr>
            <w:tcW w:w="9264" w:type="dxa"/>
            <w:gridSpan w:val="5"/>
          </w:tcPr>
          <w:p w:rsidR="00AB2441" w:rsidRPr="00E57051" w:rsidRDefault="00AB2441" w:rsidP="007D3077">
            <w:pPr>
              <w:jc w:val="center"/>
              <w:rPr>
                <w:b/>
              </w:rPr>
            </w:pPr>
            <w:r w:rsidRPr="00E57051">
              <w:rPr>
                <w:b/>
              </w:rPr>
              <w:t>Наличие теоретического обоснования решения задачи:</w:t>
            </w: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1.1.</w:t>
            </w:r>
          </w:p>
        </w:tc>
        <w:tc>
          <w:tcPr>
            <w:tcW w:w="3144" w:type="dxa"/>
          </w:tcPr>
          <w:p w:rsidR="00AB2441" w:rsidRPr="00E57051" w:rsidRDefault="00AB2441" w:rsidP="00AB2441">
            <w:r w:rsidRPr="00E57051">
              <w:t>использует при решении задачи знания о ….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ind w:left="411" w:hanging="411"/>
              <w:jc w:val="both"/>
            </w:pP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1.2</w:t>
            </w:r>
          </w:p>
        </w:tc>
        <w:tc>
          <w:tcPr>
            <w:tcW w:w="3144" w:type="dxa"/>
          </w:tcPr>
          <w:p w:rsidR="00AB2441" w:rsidRPr="00E57051" w:rsidRDefault="00AB2441" w:rsidP="007D3077">
            <w:pPr>
              <w:ind w:left="-6"/>
            </w:pPr>
            <w:r w:rsidRPr="00E57051">
              <w:t>выбирает  способы действия, адекватные…..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ind w:left="-6"/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1.3</w:t>
            </w:r>
          </w:p>
        </w:tc>
        <w:tc>
          <w:tcPr>
            <w:tcW w:w="3144" w:type="dxa"/>
          </w:tcPr>
          <w:p w:rsidR="00AB2441" w:rsidRPr="00E57051" w:rsidRDefault="00AB2441" w:rsidP="00AB2441">
            <w:r w:rsidRPr="00E57051">
              <w:t xml:space="preserve">ориентируется на гуманистические ценности  при разработке решения задачи 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2</w:t>
            </w:r>
          </w:p>
        </w:tc>
        <w:tc>
          <w:tcPr>
            <w:tcW w:w="9264" w:type="dxa"/>
            <w:gridSpan w:val="5"/>
          </w:tcPr>
          <w:p w:rsidR="00AB2441" w:rsidRPr="00E57051" w:rsidRDefault="00AB2441" w:rsidP="007D3077">
            <w:pPr>
              <w:jc w:val="center"/>
            </w:pPr>
            <w:r w:rsidRPr="00E57051">
              <w:t>Реалистичность решения:</w:t>
            </w: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2.1.</w:t>
            </w:r>
          </w:p>
        </w:tc>
        <w:tc>
          <w:tcPr>
            <w:tcW w:w="3144" w:type="dxa"/>
          </w:tcPr>
          <w:p w:rsidR="00AB2441" w:rsidRPr="00E57051" w:rsidRDefault="00AB2441" w:rsidP="007D3077">
            <w:pPr>
              <w:jc w:val="both"/>
            </w:pPr>
            <w:r w:rsidRPr="00E57051">
              <w:t>предлагает реалистичное решение задачи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2.2.</w:t>
            </w:r>
          </w:p>
        </w:tc>
        <w:tc>
          <w:tcPr>
            <w:tcW w:w="3144" w:type="dxa"/>
          </w:tcPr>
          <w:p w:rsidR="00AB2441" w:rsidRPr="00E57051" w:rsidRDefault="00AB2441" w:rsidP="007D3077">
            <w:pPr>
              <w:jc w:val="both"/>
            </w:pPr>
            <w:r w:rsidRPr="00E57051">
              <w:t>Предлагает решение, адекватное контексту задачи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  <w:rPr>
                <w:b/>
              </w:rPr>
            </w:pPr>
            <w:r w:rsidRPr="00E57051">
              <w:rPr>
                <w:b/>
              </w:rPr>
              <w:t>3</w:t>
            </w:r>
          </w:p>
        </w:tc>
        <w:tc>
          <w:tcPr>
            <w:tcW w:w="9264" w:type="dxa"/>
            <w:gridSpan w:val="5"/>
          </w:tcPr>
          <w:p w:rsidR="00AB2441" w:rsidRPr="00E57051" w:rsidRDefault="00AB2441" w:rsidP="007D3077">
            <w:pPr>
              <w:jc w:val="center"/>
            </w:pPr>
            <w:r w:rsidRPr="00E57051">
              <w:t>Презентация решения задачи:</w:t>
            </w: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3.1.</w:t>
            </w:r>
          </w:p>
        </w:tc>
        <w:tc>
          <w:tcPr>
            <w:tcW w:w="3144" w:type="dxa"/>
          </w:tcPr>
          <w:p w:rsidR="00AB2441" w:rsidRPr="00E57051" w:rsidRDefault="00AB2441" w:rsidP="007D3077">
            <w:pPr>
              <w:tabs>
                <w:tab w:val="num" w:pos="174"/>
              </w:tabs>
            </w:pPr>
            <w:r w:rsidRPr="00E57051">
              <w:t xml:space="preserve">владеет научным …… языком– 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</w:p>
        </w:tc>
      </w:tr>
      <w:tr w:rsidR="00AB2441" w:rsidRPr="00E57051" w:rsidTr="007D3077">
        <w:tc>
          <w:tcPr>
            <w:tcW w:w="636" w:type="dxa"/>
          </w:tcPr>
          <w:p w:rsidR="00AB2441" w:rsidRPr="00E57051" w:rsidRDefault="00AB2441" w:rsidP="007D3077">
            <w:pPr>
              <w:jc w:val="both"/>
            </w:pPr>
            <w:r w:rsidRPr="00E57051">
              <w:t>3.2.</w:t>
            </w:r>
          </w:p>
        </w:tc>
        <w:tc>
          <w:tcPr>
            <w:tcW w:w="3144" w:type="dxa"/>
          </w:tcPr>
          <w:p w:rsidR="00AB2441" w:rsidRPr="00E57051" w:rsidRDefault="00AB2441" w:rsidP="00AB2441">
            <w:r w:rsidRPr="00E57051">
              <w:t>владеет культурой оформления материала по решению задачи</w:t>
            </w: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441" w:type="dxa"/>
          </w:tcPr>
          <w:p w:rsidR="00AB2441" w:rsidRPr="00E57051" w:rsidRDefault="00AB2441" w:rsidP="007D3077">
            <w:pPr>
              <w:jc w:val="both"/>
            </w:pPr>
          </w:p>
        </w:tc>
        <w:tc>
          <w:tcPr>
            <w:tcW w:w="1797" w:type="dxa"/>
          </w:tcPr>
          <w:p w:rsidR="00AB2441" w:rsidRPr="00E57051" w:rsidRDefault="00AB2441" w:rsidP="007D3077">
            <w:pPr>
              <w:jc w:val="both"/>
            </w:pPr>
          </w:p>
        </w:tc>
      </w:tr>
      <w:tr w:rsidR="00AB2441" w:rsidRPr="00E57051" w:rsidTr="007D3077">
        <w:tc>
          <w:tcPr>
            <w:tcW w:w="9900" w:type="dxa"/>
            <w:gridSpan w:val="6"/>
          </w:tcPr>
          <w:p w:rsidR="00AB2441" w:rsidRPr="00E57051" w:rsidRDefault="00AB2441" w:rsidP="007D3077">
            <w:pPr>
              <w:jc w:val="center"/>
            </w:pPr>
            <w:r w:rsidRPr="00E57051">
              <w:t>ИТОГ 70 баллов</w:t>
            </w:r>
          </w:p>
        </w:tc>
      </w:tr>
    </w:tbl>
    <w:p w:rsidR="00AB2441" w:rsidRPr="00E57051" w:rsidRDefault="00AB2441" w:rsidP="00AB2441">
      <w:pPr>
        <w:ind w:left="360"/>
        <w:jc w:val="both"/>
      </w:pPr>
    </w:p>
    <w:p w:rsidR="00AB2441" w:rsidRPr="00E57051" w:rsidRDefault="00AB2441" w:rsidP="00AB2441">
      <w:pPr>
        <w:ind w:left="360"/>
        <w:jc w:val="both"/>
      </w:pPr>
      <w:r w:rsidRPr="00E57051">
        <w:t>Перевод в традиционную оценку: 70 -100 баллов  – «5»</w:t>
      </w:r>
    </w:p>
    <w:p w:rsidR="00AB2441" w:rsidRPr="00E57051" w:rsidRDefault="00AB2441" w:rsidP="00AB2441">
      <w:pPr>
        <w:ind w:left="360"/>
        <w:jc w:val="both"/>
      </w:pPr>
      <w:r w:rsidRPr="00E57051">
        <w:t>56 – 70 баллов  -  «4»</w:t>
      </w:r>
    </w:p>
    <w:p w:rsidR="00AB2441" w:rsidRPr="00E57051" w:rsidRDefault="00AB2441" w:rsidP="00AB2441">
      <w:pPr>
        <w:ind w:left="360"/>
        <w:jc w:val="both"/>
      </w:pPr>
      <w:r w:rsidRPr="00E57051">
        <w:t>30 – 55 баллов  -  «3»</w:t>
      </w:r>
    </w:p>
    <w:p w:rsidR="00AB2441" w:rsidRPr="00E57051" w:rsidRDefault="00AB2441" w:rsidP="00AB2441">
      <w:pPr>
        <w:ind w:left="360"/>
        <w:jc w:val="both"/>
      </w:pPr>
      <w:r w:rsidRPr="00E57051">
        <w:t>менее 30 баллов – «2»</w:t>
      </w:r>
    </w:p>
    <w:p w:rsidR="000232CE" w:rsidRPr="006C1073" w:rsidRDefault="000232CE" w:rsidP="000232CE">
      <w:pPr>
        <w:jc w:val="center"/>
        <w:rPr>
          <w:b/>
          <w:spacing w:val="20"/>
          <w:sz w:val="28"/>
          <w:szCs w:val="28"/>
        </w:rPr>
      </w:pPr>
      <w:proofErr w:type="spellStart"/>
      <w:r w:rsidRPr="006C1073">
        <w:rPr>
          <w:b/>
          <w:spacing w:val="20"/>
          <w:sz w:val="28"/>
          <w:szCs w:val="28"/>
        </w:rPr>
        <w:t>Иодированная</w:t>
      </w:r>
      <w:proofErr w:type="spellEnd"/>
      <w:r w:rsidRPr="006C1073">
        <w:rPr>
          <w:b/>
          <w:spacing w:val="20"/>
          <w:sz w:val="28"/>
          <w:szCs w:val="28"/>
        </w:rPr>
        <w:t xml:space="preserve"> соль</w:t>
      </w:r>
    </w:p>
    <w:p w:rsidR="000232CE" w:rsidRPr="00AA372E" w:rsidRDefault="00A55EC7" w:rsidP="000232CE">
      <w:pPr>
        <w:ind w:firstLine="709"/>
        <w:jc w:val="both"/>
        <w:rPr>
          <w:i/>
          <w:sz w:val="25"/>
          <w:szCs w:val="25"/>
        </w:rPr>
      </w:pPr>
      <w:r w:rsidRPr="007D3077">
        <w:rPr>
          <w:b/>
          <w:i/>
          <w:sz w:val="28"/>
          <w:szCs w:val="28"/>
        </w:rPr>
        <w:t>Обобщенная формулировка задачи</w:t>
      </w:r>
      <w:r>
        <w:rPr>
          <w:b/>
          <w:i/>
          <w:sz w:val="28"/>
          <w:szCs w:val="28"/>
        </w:rPr>
        <w:t>:</w:t>
      </w:r>
      <w:r>
        <w:rPr>
          <w:i/>
          <w:sz w:val="25"/>
          <w:szCs w:val="25"/>
        </w:rPr>
        <w:t xml:space="preserve"> </w:t>
      </w:r>
      <w:proofErr w:type="spellStart"/>
      <w:r w:rsidR="000232CE" w:rsidRPr="00AA372E">
        <w:rPr>
          <w:i/>
          <w:sz w:val="25"/>
          <w:szCs w:val="25"/>
        </w:rPr>
        <w:t>Иод</w:t>
      </w:r>
      <w:proofErr w:type="spellEnd"/>
      <w:r w:rsidR="000232CE" w:rsidRPr="00AA372E">
        <w:rPr>
          <w:i/>
          <w:sz w:val="25"/>
          <w:szCs w:val="25"/>
        </w:rPr>
        <w:t xml:space="preserve"> является важным микроэлементом, необходимым для биосинтеза гормонов щитовидной железы: тироксина и </w:t>
      </w:r>
      <w:proofErr w:type="spellStart"/>
      <w:r w:rsidR="000232CE" w:rsidRPr="00AA372E">
        <w:rPr>
          <w:i/>
          <w:sz w:val="25"/>
          <w:szCs w:val="25"/>
        </w:rPr>
        <w:t>трииодтиронина</w:t>
      </w:r>
      <w:proofErr w:type="spellEnd"/>
      <w:r w:rsidR="000232CE" w:rsidRPr="00AA372E">
        <w:rPr>
          <w:i/>
          <w:sz w:val="25"/>
          <w:szCs w:val="25"/>
        </w:rPr>
        <w:t xml:space="preserve">. Недостаток </w:t>
      </w:r>
      <w:proofErr w:type="spellStart"/>
      <w:r w:rsidR="000232CE" w:rsidRPr="00AA372E">
        <w:rPr>
          <w:i/>
          <w:sz w:val="25"/>
          <w:szCs w:val="25"/>
        </w:rPr>
        <w:t>иода</w:t>
      </w:r>
      <w:proofErr w:type="spellEnd"/>
      <w:r w:rsidR="000232CE" w:rsidRPr="00AA372E">
        <w:rPr>
          <w:i/>
          <w:sz w:val="25"/>
          <w:szCs w:val="25"/>
        </w:rPr>
        <w:t xml:space="preserve"> в пище приводит к развитию эндемического зоба – заболевания, при котором </w:t>
      </w:r>
      <w:proofErr w:type="gramStart"/>
      <w:r w:rsidR="000232CE" w:rsidRPr="00AA372E">
        <w:rPr>
          <w:i/>
          <w:sz w:val="25"/>
          <w:szCs w:val="25"/>
        </w:rPr>
        <w:t>увеличивается щитовидная железа и нарушаются</w:t>
      </w:r>
      <w:proofErr w:type="gramEnd"/>
      <w:r w:rsidR="000232CE" w:rsidRPr="00AA372E">
        <w:rPr>
          <w:i/>
          <w:sz w:val="25"/>
          <w:szCs w:val="25"/>
        </w:rPr>
        <w:t xml:space="preserve"> её функции. Для профилактики </w:t>
      </w:r>
      <w:proofErr w:type="spellStart"/>
      <w:r w:rsidR="000232CE" w:rsidRPr="00AA372E">
        <w:rPr>
          <w:i/>
          <w:sz w:val="25"/>
          <w:szCs w:val="25"/>
        </w:rPr>
        <w:t>иод</w:t>
      </w:r>
      <w:proofErr w:type="spellEnd"/>
      <w:r w:rsidR="000232CE" w:rsidRPr="00AA372E">
        <w:rPr>
          <w:i/>
          <w:sz w:val="25"/>
          <w:szCs w:val="25"/>
        </w:rPr>
        <w:t xml:space="preserve">-дефицитных заболеваний в пищу употребляют так называемую </w:t>
      </w:r>
      <w:proofErr w:type="spellStart"/>
      <w:r w:rsidR="000232CE" w:rsidRPr="00AA372E">
        <w:rPr>
          <w:i/>
          <w:sz w:val="25"/>
          <w:szCs w:val="25"/>
        </w:rPr>
        <w:t>иодированную</w:t>
      </w:r>
      <w:proofErr w:type="spellEnd"/>
      <w:r w:rsidR="000232CE" w:rsidRPr="00AA372E">
        <w:rPr>
          <w:i/>
          <w:sz w:val="25"/>
          <w:szCs w:val="25"/>
        </w:rPr>
        <w:t xml:space="preserve"> соль.</w:t>
      </w:r>
    </w:p>
    <w:p w:rsidR="000232CE" w:rsidRPr="00A55EC7" w:rsidRDefault="00A55EC7" w:rsidP="00A55EC7">
      <w:pPr>
        <w:jc w:val="both"/>
        <w:rPr>
          <w:b/>
          <w:i/>
          <w:sz w:val="28"/>
          <w:szCs w:val="28"/>
        </w:rPr>
      </w:pPr>
      <w:r w:rsidRPr="007D3077">
        <w:rPr>
          <w:b/>
          <w:i/>
          <w:sz w:val="28"/>
          <w:szCs w:val="28"/>
        </w:rPr>
        <w:t>Контекст решения задачи.</w:t>
      </w:r>
      <w:r>
        <w:rPr>
          <w:b/>
          <w:i/>
          <w:sz w:val="28"/>
          <w:szCs w:val="28"/>
        </w:rPr>
        <w:t xml:space="preserve"> </w:t>
      </w:r>
      <w:r w:rsidR="000232CE" w:rsidRPr="00AA372E">
        <w:rPr>
          <w:i/>
          <w:sz w:val="25"/>
          <w:szCs w:val="25"/>
        </w:rPr>
        <w:t xml:space="preserve">Директор школы попросил работников столовой заменить обычную поваренную соль на </w:t>
      </w:r>
      <w:proofErr w:type="spellStart"/>
      <w:r w:rsidR="000232CE" w:rsidRPr="00AA372E">
        <w:rPr>
          <w:i/>
          <w:sz w:val="25"/>
          <w:szCs w:val="25"/>
        </w:rPr>
        <w:t>иодированную</w:t>
      </w:r>
      <w:proofErr w:type="spellEnd"/>
      <w:r w:rsidR="000232CE" w:rsidRPr="00AA372E">
        <w:rPr>
          <w:i/>
          <w:sz w:val="25"/>
          <w:szCs w:val="25"/>
        </w:rPr>
        <w:t xml:space="preserve"> для профилактики </w:t>
      </w:r>
      <w:proofErr w:type="spellStart"/>
      <w:r w:rsidR="000232CE" w:rsidRPr="00AA372E">
        <w:rPr>
          <w:i/>
          <w:sz w:val="25"/>
          <w:szCs w:val="25"/>
        </w:rPr>
        <w:t>иод</w:t>
      </w:r>
      <w:proofErr w:type="spellEnd"/>
      <w:r w:rsidR="000232CE" w:rsidRPr="00AA372E">
        <w:rPr>
          <w:i/>
          <w:sz w:val="25"/>
          <w:szCs w:val="25"/>
        </w:rPr>
        <w:t>-дефицитных заболеваний у детей. Однако заведующий столовой отказался выполнять это распоряжение, считая</w:t>
      </w:r>
      <w:r w:rsidR="000232CE">
        <w:rPr>
          <w:i/>
          <w:sz w:val="25"/>
          <w:szCs w:val="25"/>
        </w:rPr>
        <w:t>,</w:t>
      </w:r>
      <w:r w:rsidR="000232CE" w:rsidRPr="00AA372E">
        <w:rPr>
          <w:i/>
          <w:sz w:val="25"/>
          <w:szCs w:val="25"/>
        </w:rPr>
        <w:t xml:space="preserve"> что в пище и так достаточно </w:t>
      </w:r>
      <w:proofErr w:type="spellStart"/>
      <w:r w:rsidR="000232CE" w:rsidRPr="00AA372E">
        <w:rPr>
          <w:i/>
          <w:sz w:val="25"/>
          <w:szCs w:val="25"/>
        </w:rPr>
        <w:t>иода</w:t>
      </w:r>
      <w:proofErr w:type="spellEnd"/>
      <w:r w:rsidR="000232CE" w:rsidRPr="00AA372E">
        <w:rPr>
          <w:i/>
          <w:sz w:val="25"/>
          <w:szCs w:val="25"/>
        </w:rPr>
        <w:t>. Между директором школы и заведующим столовой возник спор.</w:t>
      </w:r>
    </w:p>
    <w:p w:rsidR="000232CE" w:rsidRDefault="000232CE" w:rsidP="00A55EC7">
      <w:pPr>
        <w:jc w:val="both"/>
        <w:rPr>
          <w:sz w:val="25"/>
          <w:szCs w:val="25"/>
        </w:rPr>
      </w:pPr>
      <w:r w:rsidRPr="00AA372E">
        <w:rPr>
          <w:b/>
          <w:i/>
          <w:sz w:val="25"/>
          <w:szCs w:val="25"/>
        </w:rPr>
        <w:t>Ключевое задание:</w:t>
      </w:r>
      <w:r>
        <w:rPr>
          <w:sz w:val="25"/>
          <w:szCs w:val="25"/>
        </w:rPr>
        <w:t xml:space="preserve"> Чья точка зрения – директора или заведующего столовой – правильная? Обоснуйте свой ответ, учитывая, что школа находится в Санкт-Петербурге.</w:t>
      </w:r>
      <w:r w:rsidR="00E57051">
        <w:rPr>
          <w:sz w:val="25"/>
          <w:szCs w:val="25"/>
        </w:rPr>
        <w:t xml:space="preserve"> Напишите докладную записку от директора столовой, на имя директора школы, с обоснованием причин для отказа.</w:t>
      </w:r>
    </w:p>
    <w:p w:rsidR="000232CE" w:rsidRPr="00AA372E" w:rsidRDefault="000232CE" w:rsidP="00A55EC7">
      <w:pPr>
        <w:jc w:val="both"/>
        <w:rPr>
          <w:b/>
          <w:i/>
          <w:sz w:val="25"/>
          <w:szCs w:val="25"/>
        </w:rPr>
      </w:pPr>
      <w:r w:rsidRPr="00AA372E">
        <w:rPr>
          <w:b/>
          <w:i/>
          <w:sz w:val="25"/>
          <w:szCs w:val="25"/>
        </w:rPr>
        <w:t>Дополнительное задание</w:t>
      </w:r>
    </w:p>
    <w:p w:rsidR="000232CE" w:rsidRPr="006C1073" w:rsidRDefault="000232CE" w:rsidP="00A55EC7">
      <w:pPr>
        <w:jc w:val="both"/>
        <w:rPr>
          <w:sz w:val="25"/>
          <w:szCs w:val="25"/>
        </w:rPr>
      </w:pPr>
      <w:r w:rsidRPr="006C1073">
        <w:rPr>
          <w:sz w:val="25"/>
          <w:szCs w:val="25"/>
        </w:rPr>
        <w:t xml:space="preserve">Предложите способ, с помощью которого можно доказать, что в солонке действительно находится </w:t>
      </w:r>
      <w:proofErr w:type="spellStart"/>
      <w:r w:rsidRPr="006C1073">
        <w:rPr>
          <w:sz w:val="25"/>
          <w:szCs w:val="25"/>
        </w:rPr>
        <w:t>иодированная</w:t>
      </w:r>
      <w:proofErr w:type="spellEnd"/>
      <w:r w:rsidRPr="006C1073">
        <w:rPr>
          <w:sz w:val="25"/>
          <w:szCs w:val="25"/>
        </w:rPr>
        <w:t xml:space="preserve"> соль. В вашем распоряжении имеется оборудование и реактивы школьной химической лаборатории.</w:t>
      </w:r>
    </w:p>
    <w:p w:rsidR="00AB2441" w:rsidRDefault="00AB2441" w:rsidP="00AB2441"/>
    <w:p w:rsidR="00A55EC7" w:rsidRPr="0058322D" w:rsidRDefault="0058322D" w:rsidP="00A55EC7">
      <w:pPr>
        <w:shd w:val="clear" w:color="auto" w:fill="FFFFFF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58322D">
        <w:rPr>
          <w:bCs/>
          <w:i/>
          <w:sz w:val="28"/>
          <w:szCs w:val="28"/>
        </w:rPr>
        <w:t>Озна</w:t>
      </w:r>
      <w:r w:rsidR="00A55EC7" w:rsidRPr="0058322D">
        <w:rPr>
          <w:bCs/>
          <w:i/>
          <w:sz w:val="28"/>
          <w:szCs w:val="28"/>
        </w:rPr>
        <w:t>ком</w:t>
      </w:r>
      <w:r w:rsidRPr="0058322D">
        <w:rPr>
          <w:bCs/>
          <w:i/>
          <w:sz w:val="28"/>
          <w:szCs w:val="28"/>
        </w:rPr>
        <w:t>ь</w:t>
      </w:r>
      <w:r w:rsidR="00A55EC7" w:rsidRPr="0058322D">
        <w:rPr>
          <w:bCs/>
          <w:i/>
          <w:sz w:val="28"/>
          <w:szCs w:val="28"/>
        </w:rPr>
        <w:t>тесь с текстом и придумайте контекстную задачу, которая позволит диагностировать компетентность ученика по данному вопросу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25F">
        <w:rPr>
          <w:b/>
          <w:bCs/>
          <w:sz w:val="28"/>
          <w:szCs w:val="28"/>
        </w:rPr>
        <w:t>Параграф 23. Идеал и ценности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25F">
        <w:rPr>
          <w:b/>
          <w:bCs/>
          <w:sz w:val="28"/>
          <w:szCs w:val="28"/>
        </w:rPr>
        <w:t>Что такое идеал?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В своем поведении мы сознательно или несознательно следуем каким-то идеалам, чаще всего даже не подозре</w:t>
      </w:r>
      <w:r w:rsidRPr="00A9425F">
        <w:rPr>
          <w:sz w:val="26"/>
          <w:szCs w:val="26"/>
        </w:rPr>
        <w:softHyphen/>
        <w:t>вая об этом.</w:t>
      </w:r>
    </w:p>
    <w:p w:rsidR="00A55EC7" w:rsidRPr="00A55EC7" w:rsidRDefault="00A55EC7" w:rsidP="00A55EC7">
      <w:pPr>
        <w:jc w:val="both"/>
        <w:rPr>
          <w:sz w:val="26"/>
          <w:szCs w:val="26"/>
        </w:rPr>
      </w:pPr>
      <w:r w:rsidRPr="00A9425F">
        <w:rPr>
          <w:b/>
          <w:bCs/>
          <w:sz w:val="26"/>
          <w:szCs w:val="26"/>
        </w:rPr>
        <w:t xml:space="preserve">Идеал </w:t>
      </w:r>
      <w:r w:rsidRPr="00A9425F">
        <w:rPr>
          <w:sz w:val="26"/>
          <w:szCs w:val="26"/>
        </w:rPr>
        <w:t xml:space="preserve">(от </w:t>
      </w:r>
      <w:r w:rsidRPr="00A9425F">
        <w:rPr>
          <w:i/>
          <w:iCs/>
          <w:sz w:val="26"/>
          <w:szCs w:val="26"/>
        </w:rPr>
        <w:t>франц.</w:t>
      </w:r>
      <w:r w:rsidRPr="00A9425F">
        <w:rPr>
          <w:sz w:val="26"/>
          <w:szCs w:val="26"/>
        </w:rPr>
        <w:t xml:space="preserve">) — </w:t>
      </w:r>
      <w:r w:rsidRPr="00A9425F">
        <w:rPr>
          <w:i/>
          <w:iCs/>
          <w:sz w:val="26"/>
          <w:szCs w:val="26"/>
        </w:rPr>
        <w:t xml:space="preserve">образец, нечто совершенное, высшая цель стремлений. </w:t>
      </w:r>
      <w:r w:rsidRPr="00A9425F">
        <w:rPr>
          <w:sz w:val="26"/>
          <w:szCs w:val="26"/>
        </w:rPr>
        <w:t>Он обозначает то, что кажется достойным подражания. Идеалы у людей могут быть раз</w:t>
      </w:r>
      <w:r w:rsidRPr="00A9425F">
        <w:rPr>
          <w:sz w:val="26"/>
          <w:szCs w:val="26"/>
        </w:rPr>
        <w:softHyphen/>
        <w:t>ными. Один человек считает идеалом респектабельного бизнесмена, разъезжающего на «мерседесе» (он строг, де</w:t>
      </w:r>
      <w:r w:rsidRPr="00A9425F">
        <w:rPr>
          <w:sz w:val="26"/>
          <w:szCs w:val="26"/>
        </w:rPr>
        <w:softHyphen/>
        <w:t>ловит, обеспечен). А другого притягивает романтика даль</w:t>
      </w:r>
      <w:r w:rsidRPr="00A9425F">
        <w:rPr>
          <w:sz w:val="26"/>
          <w:szCs w:val="26"/>
        </w:rPr>
        <w:softHyphen/>
        <w:t>них дорог. Он хочет познать мир, побывать в разных стра</w:t>
      </w:r>
      <w:r w:rsidRPr="00A9425F">
        <w:rPr>
          <w:sz w:val="26"/>
          <w:szCs w:val="26"/>
        </w:rPr>
        <w:softHyphen/>
        <w:t>нах, пересечь Северный Ледовитый океан или пустыню.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bCs/>
          <w:sz w:val="26"/>
          <w:szCs w:val="26"/>
        </w:rPr>
        <w:t xml:space="preserve">Идеальное </w:t>
      </w:r>
      <w:r w:rsidRPr="00A9425F">
        <w:rPr>
          <w:sz w:val="26"/>
          <w:szCs w:val="26"/>
        </w:rPr>
        <w:t xml:space="preserve">— нечто совершенное, соответствующее идеалу. </w:t>
      </w:r>
      <w:r w:rsidRPr="00A9425F">
        <w:rPr>
          <w:bCs/>
          <w:sz w:val="26"/>
          <w:szCs w:val="26"/>
        </w:rPr>
        <w:t xml:space="preserve">Идеалист </w:t>
      </w:r>
      <w:r w:rsidRPr="00A9425F">
        <w:rPr>
          <w:sz w:val="26"/>
          <w:szCs w:val="26"/>
        </w:rPr>
        <w:t xml:space="preserve">- бескорыстный человек, стремящийся к </w:t>
      </w:r>
      <w:proofErr w:type="gramStart"/>
      <w:r w:rsidRPr="00A9425F">
        <w:rPr>
          <w:sz w:val="26"/>
          <w:szCs w:val="26"/>
        </w:rPr>
        <w:t xml:space="preserve">возвышен </w:t>
      </w:r>
      <w:proofErr w:type="spellStart"/>
      <w:r w:rsidRPr="00A9425F">
        <w:rPr>
          <w:sz w:val="26"/>
          <w:szCs w:val="26"/>
        </w:rPr>
        <w:t>ным</w:t>
      </w:r>
      <w:proofErr w:type="spellEnd"/>
      <w:proofErr w:type="gramEnd"/>
      <w:r w:rsidRPr="00A9425F">
        <w:rPr>
          <w:sz w:val="26"/>
          <w:szCs w:val="26"/>
        </w:rPr>
        <w:t xml:space="preserve"> целям.</w:t>
      </w:r>
    </w:p>
    <w:p w:rsidR="00A55EC7" w:rsidRPr="00A55EC7" w:rsidRDefault="00A55EC7" w:rsidP="00A55EC7">
      <w:pPr>
        <w:jc w:val="both"/>
        <w:rPr>
          <w:sz w:val="26"/>
          <w:szCs w:val="26"/>
        </w:rPr>
      </w:pPr>
      <w:r w:rsidRPr="00A9425F">
        <w:rPr>
          <w:bCs/>
          <w:sz w:val="26"/>
          <w:szCs w:val="26"/>
        </w:rPr>
        <w:t xml:space="preserve">Идеализация </w:t>
      </w:r>
      <w:r w:rsidRPr="00A9425F">
        <w:rPr>
          <w:sz w:val="26"/>
          <w:szCs w:val="26"/>
        </w:rPr>
        <w:t>- представление кого-либо или чего-либо луч</w:t>
      </w:r>
      <w:r w:rsidRPr="00A9425F">
        <w:rPr>
          <w:sz w:val="26"/>
          <w:szCs w:val="26"/>
        </w:rPr>
        <w:softHyphen/>
        <w:t>шим, чем он (оно) есть в действительности; наделение качества</w:t>
      </w:r>
      <w:r w:rsidRPr="00A9425F">
        <w:rPr>
          <w:sz w:val="26"/>
          <w:szCs w:val="26"/>
        </w:rPr>
        <w:softHyphen/>
        <w:t>ми, соответствующими идеалу.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Людей, которые на первое место ставят материальные ценности, например роскошный особняк или машину, на</w:t>
      </w:r>
      <w:r w:rsidRPr="00A9425F">
        <w:rPr>
          <w:sz w:val="26"/>
          <w:szCs w:val="26"/>
        </w:rPr>
        <w:softHyphen/>
        <w:t xml:space="preserve">зывают </w:t>
      </w:r>
      <w:r w:rsidRPr="00A9425F">
        <w:rPr>
          <w:i/>
          <w:iCs/>
          <w:sz w:val="26"/>
          <w:szCs w:val="26"/>
        </w:rPr>
        <w:t>материалистами.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 xml:space="preserve">А другого человека называют </w:t>
      </w:r>
      <w:r w:rsidRPr="00A9425F">
        <w:rPr>
          <w:i/>
          <w:iCs/>
          <w:sz w:val="26"/>
          <w:szCs w:val="26"/>
        </w:rPr>
        <w:t xml:space="preserve">идеалистом. </w:t>
      </w:r>
      <w:r w:rsidRPr="00A9425F">
        <w:rPr>
          <w:sz w:val="26"/>
          <w:szCs w:val="26"/>
        </w:rPr>
        <w:t>К идеалис</w:t>
      </w:r>
      <w:r w:rsidRPr="00A9425F">
        <w:rPr>
          <w:sz w:val="26"/>
          <w:szCs w:val="26"/>
        </w:rPr>
        <w:softHyphen/>
        <w:t>там принято относить людей, ставящих на первое место духовные ценности и идеалы (добро, справедливость, че</w:t>
      </w:r>
      <w:r w:rsidRPr="00A9425F">
        <w:rPr>
          <w:sz w:val="26"/>
          <w:szCs w:val="26"/>
        </w:rPr>
        <w:softHyphen/>
        <w:t>стность). При этом в каждом человеке присутствуют оба начала: материальное и идеальное.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От слова «идеал» происходят понятия, с которыми вы наверняка не один раз встречались.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Носителями и воплощением идеала всегда выступа</w:t>
      </w:r>
      <w:r w:rsidRPr="00A9425F">
        <w:rPr>
          <w:sz w:val="26"/>
          <w:szCs w:val="26"/>
        </w:rPr>
        <w:softHyphen/>
        <w:t>ли герои. Именно поэтому они служили образцом для подражания, вдохновляя людей на возвышенные мо</w:t>
      </w:r>
      <w:r w:rsidRPr="00A9425F">
        <w:rPr>
          <w:sz w:val="26"/>
          <w:szCs w:val="26"/>
        </w:rPr>
        <w:softHyphen/>
        <w:t>ральные поступки. В образах героев воплощаются яр</w:t>
      </w:r>
      <w:r w:rsidRPr="00A9425F">
        <w:rPr>
          <w:sz w:val="26"/>
          <w:szCs w:val="26"/>
        </w:rPr>
        <w:softHyphen/>
        <w:t>кие, запоминающиеся проявления нравственной стой</w:t>
      </w:r>
      <w:r w:rsidRPr="00A9425F">
        <w:rPr>
          <w:sz w:val="26"/>
          <w:szCs w:val="26"/>
        </w:rPr>
        <w:softHyphen/>
        <w:t>кости, мужества, величия человеческого духа. Героев воспевают поэты, их образ запечатлевают в бессмерт</w:t>
      </w:r>
      <w:r w:rsidRPr="00A9425F">
        <w:rPr>
          <w:sz w:val="26"/>
          <w:szCs w:val="26"/>
        </w:rPr>
        <w:softHyphen/>
        <w:t>ных произведениях великие художники и скульпторы.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К идеалу люди стремятся всю жизнь. С ним сверяем мы наши поступки и дела.</w:t>
      </w:r>
    </w:p>
    <w:p w:rsidR="00A55EC7" w:rsidRPr="00A55EC7" w:rsidRDefault="00A55EC7" w:rsidP="00A55EC7">
      <w:pPr>
        <w:jc w:val="both"/>
        <w:rPr>
          <w:sz w:val="26"/>
          <w:szCs w:val="26"/>
        </w:rPr>
      </w:pPr>
      <w:r w:rsidRPr="00A9425F">
        <w:rPr>
          <w:sz w:val="26"/>
          <w:szCs w:val="26"/>
        </w:rPr>
        <w:t>Пожалуй, самое удивительное таится в том, что мы хо</w:t>
      </w:r>
      <w:r w:rsidRPr="00A9425F">
        <w:rPr>
          <w:sz w:val="26"/>
          <w:szCs w:val="26"/>
        </w:rPr>
        <w:softHyphen/>
        <w:t>тим видеть идеальными не только себя, но и других, осо</w:t>
      </w:r>
      <w:r w:rsidRPr="00A9425F">
        <w:rPr>
          <w:sz w:val="26"/>
          <w:szCs w:val="26"/>
        </w:rPr>
        <w:softHyphen/>
        <w:t>бенно близких.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Попробуем задуматься, кто и почему может стано</w:t>
      </w:r>
      <w:r w:rsidRPr="00A9425F">
        <w:rPr>
          <w:sz w:val="26"/>
          <w:szCs w:val="26"/>
        </w:rPr>
        <w:softHyphen/>
        <w:t>виться идеалом для других.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Наверное, вам приходилось слышать фразу юных поклонниц о какой-нибудь популярной певице: «Она мой идеал!» Но что это означает? Девочкам нравится внеш</w:t>
      </w:r>
      <w:r w:rsidRPr="00A9425F">
        <w:rPr>
          <w:sz w:val="26"/>
          <w:szCs w:val="26"/>
        </w:rPr>
        <w:softHyphen/>
        <w:t>ность певицы, ее манеры держаться, говорить, смеяться. Нравится успех, которого добилась певица. Но ведь по</w:t>
      </w:r>
      <w:r w:rsidRPr="00A9425F">
        <w:rPr>
          <w:sz w:val="26"/>
          <w:szCs w:val="26"/>
        </w:rPr>
        <w:softHyphen/>
        <w:t>клонницы ничего не знают о взглядах певицы на жизнь, как она общается со своими родными, друзьями. Речь идет только о внешнем подражании.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У каждого поколения свои идеалы. Часто они связаны с событиями, которые переживает все общество в это вре</w:t>
      </w:r>
      <w:r w:rsidRPr="00A9425F">
        <w:rPr>
          <w:sz w:val="26"/>
          <w:szCs w:val="26"/>
        </w:rPr>
        <w:softHyphen/>
        <w:t>мя. Военное поколение восхищалось подвигами во время сражений, стойким поведением в плену у врагов.</w:t>
      </w:r>
    </w:p>
    <w:p w:rsidR="00A55EC7" w:rsidRPr="00A9425F" w:rsidRDefault="00A55EC7" w:rsidP="00A55EC7">
      <w:pPr>
        <w:jc w:val="both"/>
        <w:rPr>
          <w:sz w:val="26"/>
          <w:szCs w:val="26"/>
        </w:rPr>
      </w:pPr>
      <w:r w:rsidRPr="00A9425F">
        <w:rPr>
          <w:sz w:val="26"/>
          <w:szCs w:val="26"/>
        </w:rPr>
        <w:t>У нового времени и современной молодежи уже другие примеры для подражания, более близкие и понятные им.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b/>
          <w:bCs/>
          <w:sz w:val="26"/>
          <w:szCs w:val="26"/>
        </w:rPr>
        <w:t>Что такое ценности?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lastRenderedPageBreak/>
        <w:t xml:space="preserve">А что такое </w:t>
      </w:r>
      <w:r w:rsidRPr="00A9425F">
        <w:rPr>
          <w:b/>
          <w:bCs/>
          <w:sz w:val="26"/>
          <w:szCs w:val="26"/>
        </w:rPr>
        <w:t xml:space="preserve">ценности? </w:t>
      </w:r>
      <w:r w:rsidRPr="00A9425F">
        <w:rPr>
          <w:sz w:val="26"/>
          <w:szCs w:val="26"/>
        </w:rPr>
        <w:t>Это те предметы, явления (ма</w:t>
      </w:r>
      <w:r w:rsidRPr="00A9425F">
        <w:rPr>
          <w:sz w:val="26"/>
          <w:szCs w:val="26"/>
        </w:rPr>
        <w:softHyphen/>
        <w:t>териальные и духовные), которые для человека наиболее важны в жизни.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 xml:space="preserve">Есть ценности, важные во все времена. Их можно назвать </w:t>
      </w:r>
      <w:r w:rsidRPr="00A9425F">
        <w:rPr>
          <w:i/>
          <w:iCs/>
          <w:sz w:val="26"/>
          <w:szCs w:val="26"/>
        </w:rPr>
        <w:t xml:space="preserve">общечеловеческими. </w:t>
      </w:r>
      <w:r w:rsidRPr="00A9425F">
        <w:rPr>
          <w:sz w:val="26"/>
          <w:szCs w:val="26"/>
        </w:rPr>
        <w:t>К таким ценностям относят</w:t>
      </w:r>
      <w:r w:rsidRPr="00A9425F">
        <w:rPr>
          <w:sz w:val="26"/>
          <w:szCs w:val="26"/>
        </w:rPr>
        <w:softHyphen/>
        <w:t xml:space="preserve">ся </w:t>
      </w:r>
      <w:r w:rsidRPr="00A9425F">
        <w:rPr>
          <w:b/>
          <w:bCs/>
          <w:sz w:val="26"/>
          <w:szCs w:val="26"/>
        </w:rPr>
        <w:t>истина, свобода, справедливость, красота, добро, польза.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Непреходящими ценностями семейной жизни счита</w:t>
      </w:r>
      <w:r w:rsidRPr="00A9425F">
        <w:rPr>
          <w:sz w:val="26"/>
          <w:szCs w:val="26"/>
        </w:rPr>
        <w:softHyphen/>
        <w:t>ют верность и постоянство, любовь к детям в сочетании с требовательностью, уважением к человеку.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 xml:space="preserve">Но иногда у человека происходит </w:t>
      </w:r>
      <w:r w:rsidRPr="00A9425F">
        <w:rPr>
          <w:i/>
          <w:iCs/>
          <w:sz w:val="26"/>
          <w:szCs w:val="26"/>
        </w:rPr>
        <w:t>конфликт ценнос</w:t>
      </w:r>
      <w:r w:rsidRPr="00A9425F">
        <w:rPr>
          <w:i/>
          <w:iCs/>
          <w:sz w:val="26"/>
          <w:szCs w:val="26"/>
        </w:rPr>
        <w:softHyphen/>
        <w:t xml:space="preserve">тей. </w:t>
      </w:r>
      <w:r w:rsidRPr="00A9425F">
        <w:rPr>
          <w:sz w:val="26"/>
          <w:szCs w:val="26"/>
        </w:rPr>
        <w:t>Представьте такую ситуацию. Друг попросил прийти поддержать его на спортивных соревнованиях, а в школе к завтрашнему дню надо подготовить серьез</w:t>
      </w:r>
      <w:r w:rsidRPr="00A9425F">
        <w:rPr>
          <w:sz w:val="26"/>
          <w:szCs w:val="26"/>
        </w:rPr>
        <w:softHyphen/>
        <w:t>ное сообщение, материалов к которому дома нет. И уче</w:t>
      </w:r>
      <w:r w:rsidRPr="00A9425F">
        <w:rPr>
          <w:sz w:val="26"/>
          <w:szCs w:val="26"/>
        </w:rPr>
        <w:softHyphen/>
        <w:t>ник оказывается перед трудным выбором: пойти на со</w:t>
      </w:r>
      <w:r w:rsidRPr="00A9425F">
        <w:rPr>
          <w:sz w:val="26"/>
          <w:szCs w:val="26"/>
        </w:rPr>
        <w:softHyphen/>
        <w:t>ревнование поддержать друга или в библиотеку готовить сообщение? Любое решение неприятно, ведь хочется быть и хорошим другом, и успешным учени</w:t>
      </w:r>
      <w:r w:rsidRPr="00A9425F">
        <w:rPr>
          <w:sz w:val="26"/>
          <w:szCs w:val="26"/>
        </w:rPr>
        <w:softHyphen/>
        <w:t>ком. В жизни придется учиться делать выбор во многих ситуациях.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На какие ценности ориентируются сегодняшние под</w:t>
      </w:r>
      <w:r w:rsidRPr="00A9425F">
        <w:rPr>
          <w:sz w:val="26"/>
          <w:szCs w:val="26"/>
        </w:rPr>
        <w:softHyphen/>
        <w:t>ростки?</w:t>
      </w:r>
    </w:p>
    <w:p w:rsidR="00A55EC7" w:rsidRPr="00A9425F" w:rsidRDefault="00A55EC7" w:rsidP="00A55EC7">
      <w:pPr>
        <w:jc w:val="both"/>
        <w:rPr>
          <w:sz w:val="26"/>
          <w:szCs w:val="26"/>
        </w:rPr>
      </w:pPr>
      <w:r w:rsidRPr="00A9425F">
        <w:rPr>
          <w:sz w:val="26"/>
          <w:szCs w:val="26"/>
        </w:rPr>
        <w:t>Когда ученые выяснили, какие книги читают подрост</w:t>
      </w:r>
      <w:r w:rsidRPr="00A9425F">
        <w:rPr>
          <w:sz w:val="26"/>
          <w:szCs w:val="26"/>
        </w:rPr>
        <w:softHyphen/>
        <w:t>ки 10—13 лет, каким героям они подражают и восхища</w:t>
      </w:r>
      <w:r w:rsidRPr="00A9425F">
        <w:rPr>
          <w:sz w:val="26"/>
          <w:szCs w:val="26"/>
        </w:rPr>
        <w:softHyphen/>
        <w:t>ются, то оказалось: первенство держат вымышленные ге</w:t>
      </w:r>
      <w:r w:rsidRPr="00A9425F">
        <w:rPr>
          <w:sz w:val="26"/>
          <w:szCs w:val="26"/>
        </w:rPr>
        <w:softHyphen/>
        <w:t>рои, которым свойственны чувство коллективизма, общности с другими людьми. Каждый из них действовал, руководствуясь нравственной необходимостью заботить</w:t>
      </w:r>
      <w:r w:rsidRPr="00A9425F">
        <w:rPr>
          <w:sz w:val="26"/>
          <w:szCs w:val="26"/>
        </w:rPr>
        <w:softHyphen/>
        <w:t>ся об окружающих. Персонажи произведений не могли оставаться равнодушными к боли и страданиям других людей, они чувствовали себя в ответе за них. А вот у сту</w:t>
      </w:r>
      <w:r w:rsidRPr="00A9425F">
        <w:rPr>
          <w:sz w:val="26"/>
          <w:szCs w:val="26"/>
        </w:rPr>
        <w:softHyphen/>
        <w:t>дентов на первом месте были не сказочные герои и не киногерои, как у подростков, а реальные люди, достиг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9425F">
        <w:rPr>
          <w:sz w:val="26"/>
          <w:szCs w:val="26"/>
        </w:rPr>
        <w:t>шие</w:t>
      </w:r>
      <w:proofErr w:type="spellEnd"/>
      <w:r w:rsidRPr="00A9425F">
        <w:rPr>
          <w:sz w:val="26"/>
          <w:szCs w:val="26"/>
        </w:rPr>
        <w:t xml:space="preserve"> успеха благодаря упорному труду и выдающимся способностям.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Трудно определить ценности подростков. Некоторые данные говорят о том, что они в основном ориентируют</w:t>
      </w:r>
      <w:r w:rsidRPr="00A9425F">
        <w:rPr>
          <w:sz w:val="26"/>
          <w:szCs w:val="26"/>
        </w:rPr>
        <w:softHyphen/>
        <w:t>ся на материальные выгоды, не мучая себя вопросами о смысле жизни. Однако, с другой стороны, подростки интересуются жизнью своей семьи, религией, неравно</w:t>
      </w:r>
      <w:r w:rsidRPr="00A9425F">
        <w:rPr>
          <w:sz w:val="26"/>
          <w:szCs w:val="26"/>
        </w:rPr>
        <w:softHyphen/>
        <w:t>душны к боли и страданиям других людей.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 xml:space="preserve">Наукой установлено, что существует </w:t>
      </w:r>
      <w:r w:rsidRPr="00A9425F">
        <w:rPr>
          <w:i/>
          <w:iCs/>
          <w:sz w:val="26"/>
          <w:szCs w:val="26"/>
        </w:rPr>
        <w:t>три этапа нрав</w:t>
      </w:r>
      <w:r w:rsidRPr="00A9425F">
        <w:rPr>
          <w:i/>
          <w:iCs/>
          <w:sz w:val="26"/>
          <w:szCs w:val="26"/>
        </w:rPr>
        <w:softHyphen/>
        <w:t xml:space="preserve">ственного развития </w:t>
      </w:r>
      <w:r w:rsidRPr="00A9425F">
        <w:rPr>
          <w:sz w:val="26"/>
          <w:szCs w:val="26"/>
        </w:rPr>
        <w:t>человека.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i/>
          <w:iCs/>
          <w:sz w:val="26"/>
          <w:szCs w:val="26"/>
        </w:rPr>
        <w:t xml:space="preserve">Первый этап - </w:t>
      </w:r>
      <w:r w:rsidRPr="00A9425F">
        <w:rPr>
          <w:sz w:val="26"/>
          <w:szCs w:val="26"/>
        </w:rPr>
        <w:t>когда человек не совершает дурных поступков, потому что боится наказаний. Если человек думает, что его могут уличить в краже, то он вряд ли бу</w:t>
      </w:r>
      <w:r w:rsidRPr="00A9425F">
        <w:rPr>
          <w:sz w:val="26"/>
          <w:szCs w:val="26"/>
        </w:rPr>
        <w:softHyphen/>
        <w:t>дет воровать.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i/>
          <w:iCs/>
          <w:sz w:val="26"/>
          <w:szCs w:val="26"/>
        </w:rPr>
        <w:t xml:space="preserve">Второй этап — </w:t>
      </w:r>
      <w:r w:rsidRPr="00A9425F">
        <w:rPr>
          <w:sz w:val="26"/>
          <w:szCs w:val="26"/>
        </w:rPr>
        <w:t>когда человек дорожит мнением груп</w:t>
      </w:r>
      <w:r w:rsidRPr="00A9425F">
        <w:rPr>
          <w:sz w:val="26"/>
          <w:szCs w:val="26"/>
        </w:rPr>
        <w:softHyphen/>
        <w:t>пы, в которой находится. Человек не ворует, остерегаясь изгнания из группы.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 xml:space="preserve">На </w:t>
      </w:r>
      <w:r w:rsidRPr="00A9425F">
        <w:rPr>
          <w:i/>
          <w:iCs/>
          <w:sz w:val="26"/>
          <w:szCs w:val="26"/>
        </w:rPr>
        <w:t xml:space="preserve">третьем этапе </w:t>
      </w:r>
      <w:r w:rsidRPr="00A9425F">
        <w:rPr>
          <w:sz w:val="26"/>
          <w:szCs w:val="26"/>
        </w:rPr>
        <w:t>поведение определяется принци</w:t>
      </w:r>
      <w:r w:rsidRPr="00A9425F">
        <w:rPr>
          <w:sz w:val="26"/>
          <w:szCs w:val="26"/>
        </w:rPr>
        <w:softHyphen/>
        <w:t>пами, применимыми независимо от авторитета группы. В их основе лежат справедливость, взаимопомощь и ра</w:t>
      </w:r>
      <w:r w:rsidRPr="00A9425F">
        <w:rPr>
          <w:sz w:val="26"/>
          <w:szCs w:val="26"/>
        </w:rPr>
        <w:softHyphen/>
        <w:t>венство прав человека, уважение его достоинства как личности. Человек не ворует, потому что уважает других людей. Правильным считается поведение, соответствую</w:t>
      </w:r>
      <w:r w:rsidRPr="00A9425F">
        <w:rPr>
          <w:sz w:val="26"/>
          <w:szCs w:val="26"/>
        </w:rPr>
        <w:softHyphen/>
        <w:t>щее подобным принципам.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Эта научная теория основана на убеждении, что лю</w:t>
      </w:r>
      <w:r w:rsidRPr="00A9425F">
        <w:rPr>
          <w:sz w:val="26"/>
          <w:szCs w:val="26"/>
        </w:rPr>
        <w:softHyphen/>
        <w:t xml:space="preserve">дям свойственны определенные этапы нравственного развития. Но оказалось, что </w:t>
      </w:r>
      <w:proofErr w:type="gramStart"/>
      <w:r w:rsidRPr="00A9425F">
        <w:rPr>
          <w:sz w:val="26"/>
          <w:szCs w:val="26"/>
        </w:rPr>
        <w:t>большинство людей редко продвигается выше</w:t>
      </w:r>
      <w:proofErr w:type="gramEnd"/>
      <w:r w:rsidRPr="00A9425F">
        <w:rPr>
          <w:sz w:val="26"/>
          <w:szCs w:val="26"/>
        </w:rPr>
        <w:t xml:space="preserve"> второго уровня. Преступники оста</w:t>
      </w:r>
      <w:r w:rsidRPr="00A9425F">
        <w:rPr>
          <w:sz w:val="26"/>
          <w:szCs w:val="26"/>
        </w:rPr>
        <w:softHyphen/>
        <w:t>навливаются на первом.</w:t>
      </w:r>
    </w:p>
    <w:p w:rsidR="00A55EC7" w:rsidRPr="00A9425F" w:rsidRDefault="00A55EC7" w:rsidP="00A55EC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9425F">
        <w:rPr>
          <w:sz w:val="26"/>
          <w:szCs w:val="26"/>
        </w:rPr>
        <w:t>Принципы нравственности подсказывают нам, каки</w:t>
      </w:r>
      <w:r w:rsidRPr="00A9425F">
        <w:rPr>
          <w:sz w:val="26"/>
          <w:szCs w:val="26"/>
        </w:rPr>
        <w:softHyphen/>
        <w:t xml:space="preserve">ми должны быть наши взаимоотношения с людьми, как следует относиться к людям. Самая простая форма их выражения состоит в следующем: </w:t>
      </w:r>
      <w:r w:rsidRPr="00A9425F">
        <w:rPr>
          <w:i/>
          <w:iCs/>
          <w:sz w:val="26"/>
          <w:szCs w:val="26"/>
        </w:rPr>
        <w:t xml:space="preserve">относись к людям так, как ты хочешь, чтобы они относились к тебе. </w:t>
      </w:r>
      <w:r w:rsidRPr="00A9425F">
        <w:rPr>
          <w:sz w:val="26"/>
          <w:szCs w:val="26"/>
        </w:rPr>
        <w:t>Это форма отношений равенства между людьми.</w:t>
      </w:r>
    </w:p>
    <w:p w:rsidR="00A55EC7" w:rsidRPr="00A9425F" w:rsidRDefault="00A55EC7" w:rsidP="00A55EC7">
      <w:pPr>
        <w:jc w:val="both"/>
        <w:rPr>
          <w:sz w:val="26"/>
          <w:szCs w:val="26"/>
        </w:rPr>
      </w:pPr>
    </w:p>
    <w:p w:rsidR="00A55EC7" w:rsidRDefault="00A55EC7" w:rsidP="00AB2441"/>
    <w:p w:rsidR="0058322D" w:rsidRDefault="0058322D" w:rsidP="00AB2441"/>
    <w:p w:rsidR="0058322D" w:rsidRDefault="0058322D" w:rsidP="00AB2441"/>
    <w:p w:rsidR="0058322D" w:rsidRDefault="0058322D" w:rsidP="00AB2441"/>
    <w:p w:rsidR="0058322D" w:rsidRDefault="0058322D" w:rsidP="00AB2441">
      <w:pPr>
        <w:rPr>
          <w:b/>
          <w:sz w:val="28"/>
          <w:szCs w:val="28"/>
        </w:rPr>
      </w:pPr>
      <w:r w:rsidRPr="0058322D">
        <w:rPr>
          <w:b/>
          <w:sz w:val="28"/>
          <w:szCs w:val="28"/>
        </w:rPr>
        <w:t xml:space="preserve">Название задачи: </w:t>
      </w:r>
      <w:r>
        <w:rPr>
          <w:b/>
          <w:sz w:val="28"/>
          <w:szCs w:val="28"/>
        </w:rPr>
        <w:t>…………………………………………………………………</w:t>
      </w:r>
    </w:p>
    <w:p w:rsidR="0058322D" w:rsidRPr="0058322D" w:rsidRDefault="0058322D" w:rsidP="00AB244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572"/>
      </w:tblGrid>
      <w:tr w:rsidR="00AB2441" w:rsidRPr="007D3077" w:rsidTr="007D3077">
        <w:trPr>
          <w:trHeight w:val="2723"/>
        </w:trPr>
        <w:tc>
          <w:tcPr>
            <w:tcW w:w="1999" w:type="dxa"/>
          </w:tcPr>
          <w:p w:rsidR="00AB2441" w:rsidRDefault="00AB2441" w:rsidP="00AB2441">
            <w:pPr>
              <w:rPr>
                <w:b/>
                <w:i/>
                <w:sz w:val="28"/>
                <w:szCs w:val="28"/>
              </w:rPr>
            </w:pPr>
            <w:r w:rsidRPr="007D3077">
              <w:rPr>
                <w:b/>
                <w:i/>
                <w:sz w:val="28"/>
                <w:szCs w:val="28"/>
              </w:rPr>
              <w:t>Обобщенная формулировка задачи</w:t>
            </w: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Default="00A55EC7" w:rsidP="00AB2441">
            <w:pPr>
              <w:rPr>
                <w:b/>
                <w:i/>
                <w:sz w:val="28"/>
                <w:szCs w:val="28"/>
              </w:rPr>
            </w:pPr>
          </w:p>
          <w:p w:rsidR="00A55EC7" w:rsidRPr="007D3077" w:rsidRDefault="00A55EC7" w:rsidP="00AB2441">
            <w:pPr>
              <w:rPr>
                <w:lang w:val="en-US"/>
              </w:rPr>
            </w:pPr>
          </w:p>
        </w:tc>
        <w:tc>
          <w:tcPr>
            <w:tcW w:w="7572" w:type="dxa"/>
          </w:tcPr>
          <w:p w:rsidR="00AB2441" w:rsidRPr="000232CE" w:rsidRDefault="00AB2441" w:rsidP="00AB2441"/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0232CE" w:rsidRDefault="00AB2441" w:rsidP="00AB2441"/>
        </w:tc>
      </w:tr>
      <w:tr w:rsidR="00AB2441" w:rsidRPr="007D3077" w:rsidTr="007D3077">
        <w:trPr>
          <w:trHeight w:val="2268"/>
        </w:trPr>
        <w:tc>
          <w:tcPr>
            <w:tcW w:w="1999" w:type="dxa"/>
          </w:tcPr>
          <w:p w:rsidR="00AB2441" w:rsidRPr="007D3077" w:rsidRDefault="00AB2441" w:rsidP="007D3077">
            <w:pPr>
              <w:jc w:val="both"/>
              <w:rPr>
                <w:b/>
                <w:i/>
                <w:sz w:val="28"/>
                <w:szCs w:val="28"/>
              </w:rPr>
            </w:pPr>
            <w:r w:rsidRPr="007D3077">
              <w:rPr>
                <w:b/>
                <w:i/>
                <w:sz w:val="28"/>
                <w:szCs w:val="28"/>
              </w:rPr>
              <w:t>Ключевое задание</w:t>
            </w:r>
          </w:p>
          <w:p w:rsidR="00AB2441" w:rsidRDefault="00AB2441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Pr="00A55EC7" w:rsidRDefault="00A55EC7" w:rsidP="00AB2441"/>
        </w:tc>
        <w:tc>
          <w:tcPr>
            <w:tcW w:w="7572" w:type="dxa"/>
          </w:tcPr>
          <w:p w:rsidR="00AB2441" w:rsidRPr="000232CE" w:rsidRDefault="00AB2441" w:rsidP="00AB2441"/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0232CE" w:rsidRDefault="00AB2441" w:rsidP="00AB2441"/>
        </w:tc>
      </w:tr>
      <w:tr w:rsidR="00AB2441" w:rsidRPr="007D3077" w:rsidTr="0058322D">
        <w:trPr>
          <w:trHeight w:val="5552"/>
        </w:trPr>
        <w:tc>
          <w:tcPr>
            <w:tcW w:w="1999" w:type="dxa"/>
          </w:tcPr>
          <w:p w:rsidR="00AB2441" w:rsidRPr="007D3077" w:rsidRDefault="00AB2441" w:rsidP="007D3077">
            <w:pPr>
              <w:jc w:val="both"/>
              <w:rPr>
                <w:b/>
                <w:i/>
                <w:sz w:val="28"/>
                <w:szCs w:val="28"/>
              </w:rPr>
            </w:pPr>
            <w:r w:rsidRPr="007D3077">
              <w:rPr>
                <w:b/>
                <w:i/>
                <w:sz w:val="28"/>
                <w:szCs w:val="28"/>
              </w:rPr>
              <w:t>Контекст решения задачи.</w:t>
            </w:r>
          </w:p>
          <w:p w:rsidR="00AB2441" w:rsidRDefault="00AB2441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Default="00A55EC7" w:rsidP="00AB2441"/>
          <w:p w:rsidR="00A55EC7" w:rsidRPr="00A55EC7" w:rsidRDefault="00A55EC7" w:rsidP="00AB2441"/>
        </w:tc>
        <w:tc>
          <w:tcPr>
            <w:tcW w:w="7572" w:type="dxa"/>
          </w:tcPr>
          <w:p w:rsidR="00AB2441" w:rsidRPr="000232CE" w:rsidRDefault="00AB2441" w:rsidP="00AB2441"/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Pr="000232CE" w:rsidRDefault="00AB2441" w:rsidP="00AB2441"/>
          <w:p w:rsidR="00AB2441" w:rsidRPr="007D3077" w:rsidRDefault="00AB2441" w:rsidP="00AB2441">
            <w:pPr>
              <w:rPr>
                <w:lang w:val="en-US"/>
              </w:rPr>
            </w:pPr>
          </w:p>
          <w:p w:rsidR="00AB2441" w:rsidRDefault="00AB2441" w:rsidP="00AB2441"/>
          <w:p w:rsidR="000232CE" w:rsidRDefault="000232CE" w:rsidP="00AB2441"/>
          <w:p w:rsidR="000232CE" w:rsidRDefault="000232CE" w:rsidP="00AB2441"/>
          <w:p w:rsidR="000232CE" w:rsidRDefault="000232CE" w:rsidP="00AB2441"/>
          <w:p w:rsidR="000232CE" w:rsidRPr="00235384" w:rsidRDefault="000232CE" w:rsidP="00AB2441"/>
        </w:tc>
      </w:tr>
    </w:tbl>
    <w:p w:rsidR="00AB2441" w:rsidRPr="00235384" w:rsidRDefault="00AB2441" w:rsidP="00F47EA8"/>
    <w:sectPr w:rsidR="00AB2441" w:rsidRPr="002353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7B" w:rsidRDefault="008D547B">
      <w:r>
        <w:separator/>
      </w:r>
    </w:p>
  </w:endnote>
  <w:endnote w:type="continuationSeparator" w:id="0">
    <w:p w:rsidR="008D547B" w:rsidRDefault="008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2D" w:rsidRDefault="00CA336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322D" w:rsidRDefault="005832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7B" w:rsidRDefault="008D547B">
      <w:r>
        <w:separator/>
      </w:r>
    </w:p>
  </w:footnote>
  <w:footnote w:type="continuationSeparator" w:id="0">
    <w:p w:rsidR="008D547B" w:rsidRDefault="008D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57"/>
    <w:multiLevelType w:val="hybridMultilevel"/>
    <w:tmpl w:val="2730C482"/>
    <w:lvl w:ilvl="0" w:tplc="3F368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A1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43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36D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09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A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E1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48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321C"/>
    <w:multiLevelType w:val="hybridMultilevel"/>
    <w:tmpl w:val="F498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00CC8"/>
    <w:multiLevelType w:val="hybridMultilevel"/>
    <w:tmpl w:val="0A3038EA"/>
    <w:lvl w:ilvl="0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">
    <w:nsid w:val="4C116277"/>
    <w:multiLevelType w:val="hybridMultilevel"/>
    <w:tmpl w:val="7A8019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C4B6FB0"/>
    <w:multiLevelType w:val="multilevel"/>
    <w:tmpl w:val="0FB8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F67FA"/>
    <w:multiLevelType w:val="hybridMultilevel"/>
    <w:tmpl w:val="5E44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83777"/>
    <w:multiLevelType w:val="hybridMultilevel"/>
    <w:tmpl w:val="3F8066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D9D0172"/>
    <w:multiLevelType w:val="hybridMultilevel"/>
    <w:tmpl w:val="244009B0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8">
    <w:nsid w:val="779E3321"/>
    <w:multiLevelType w:val="multilevel"/>
    <w:tmpl w:val="1ECE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1"/>
    <w:rsid w:val="000232CE"/>
    <w:rsid w:val="00214CCF"/>
    <w:rsid w:val="00244761"/>
    <w:rsid w:val="00531CB7"/>
    <w:rsid w:val="0058322D"/>
    <w:rsid w:val="006C36E9"/>
    <w:rsid w:val="00713E3A"/>
    <w:rsid w:val="007C3F5F"/>
    <w:rsid w:val="007D3077"/>
    <w:rsid w:val="007E1418"/>
    <w:rsid w:val="0082653E"/>
    <w:rsid w:val="008448A6"/>
    <w:rsid w:val="008C10C8"/>
    <w:rsid w:val="008D547B"/>
    <w:rsid w:val="008D5FC5"/>
    <w:rsid w:val="009C291F"/>
    <w:rsid w:val="00A55EC7"/>
    <w:rsid w:val="00AB2441"/>
    <w:rsid w:val="00BB6C19"/>
    <w:rsid w:val="00CA336F"/>
    <w:rsid w:val="00E57051"/>
    <w:rsid w:val="00EE3ACC"/>
    <w:rsid w:val="00F44F3C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2441"/>
    <w:pPr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2441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nhideWhenUsed/>
    <w:rsid w:val="00AB2441"/>
    <w:pPr>
      <w:spacing w:after="120"/>
    </w:pPr>
  </w:style>
  <w:style w:type="character" w:customStyle="1" w:styleId="a6">
    <w:name w:val="Основной текст Знак"/>
    <w:basedOn w:val="a0"/>
    <w:link w:val="a5"/>
    <w:rsid w:val="00AB2441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semiHidden/>
    <w:unhideWhenUsed/>
    <w:rsid w:val="00AB24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B2441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nhideWhenUsed/>
    <w:rsid w:val="00AB24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2441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AB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AB2441"/>
    <w:pPr>
      <w:spacing w:after="120" w:line="480" w:lineRule="auto"/>
      <w:ind w:left="283"/>
    </w:pPr>
  </w:style>
  <w:style w:type="paragraph" w:customStyle="1" w:styleId="a8">
    <w:name w:val="Знак Знак Знак"/>
    <w:basedOn w:val="a"/>
    <w:rsid w:val="00AB24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583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322D"/>
    <w:rPr>
      <w:sz w:val="24"/>
      <w:szCs w:val="24"/>
    </w:rPr>
  </w:style>
  <w:style w:type="paragraph" w:styleId="ab">
    <w:name w:val="footer"/>
    <w:basedOn w:val="a"/>
    <w:link w:val="ac"/>
    <w:uiPriority w:val="99"/>
    <w:rsid w:val="005832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2441"/>
    <w:pPr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2441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nhideWhenUsed/>
    <w:rsid w:val="00AB2441"/>
    <w:pPr>
      <w:spacing w:after="120"/>
    </w:pPr>
  </w:style>
  <w:style w:type="character" w:customStyle="1" w:styleId="a6">
    <w:name w:val="Основной текст Знак"/>
    <w:basedOn w:val="a0"/>
    <w:link w:val="a5"/>
    <w:rsid w:val="00AB2441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semiHidden/>
    <w:unhideWhenUsed/>
    <w:rsid w:val="00AB24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B2441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unhideWhenUsed/>
    <w:rsid w:val="00AB24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2441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AB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AB2441"/>
    <w:pPr>
      <w:spacing w:after="120" w:line="480" w:lineRule="auto"/>
      <w:ind w:left="283"/>
    </w:pPr>
  </w:style>
  <w:style w:type="paragraph" w:customStyle="1" w:styleId="a8">
    <w:name w:val="Знак Знак Знак"/>
    <w:basedOn w:val="a"/>
    <w:rsid w:val="00AB24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583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8322D"/>
    <w:rPr>
      <w:sz w:val="24"/>
      <w:szCs w:val="24"/>
    </w:rPr>
  </w:style>
  <w:style w:type="paragraph" w:styleId="ab">
    <w:name w:val="footer"/>
    <w:basedOn w:val="a"/>
    <w:link w:val="ac"/>
    <w:uiPriority w:val="99"/>
    <w:rsid w:val="005832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9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 решения учебно-профессиональных задач</vt:lpstr>
    </vt:vector>
  </TitlesOfParts>
  <Company>.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решения учебно-профессиональных задач</dc:title>
  <dc:creator>Slava</dc:creator>
  <cp:lastModifiedBy>ГБОУ СОШ № 307</cp:lastModifiedBy>
  <cp:revision>2</cp:revision>
  <cp:lastPrinted>2014-05-12T21:00:00Z</cp:lastPrinted>
  <dcterms:created xsi:type="dcterms:W3CDTF">2019-09-09T13:38:00Z</dcterms:created>
  <dcterms:modified xsi:type="dcterms:W3CDTF">2019-09-09T13:38:00Z</dcterms:modified>
</cp:coreProperties>
</file>